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C" w:rsidRPr="009F400D" w:rsidRDefault="00C54DAC" w:rsidP="00C54DAC">
      <w:pPr>
        <w:spacing w:line="560" w:lineRule="exact"/>
        <w:rPr>
          <w:rFonts w:eastAsia="黑体"/>
          <w:sz w:val="32"/>
          <w:szCs w:val="32"/>
        </w:rPr>
      </w:pPr>
      <w:r w:rsidRPr="009F400D">
        <w:rPr>
          <w:rFonts w:eastAsia="黑体"/>
          <w:sz w:val="32"/>
          <w:szCs w:val="32"/>
        </w:rPr>
        <w:t>附件</w:t>
      </w:r>
      <w:r w:rsidRPr="009F400D">
        <w:rPr>
          <w:rFonts w:eastAsia="黑体"/>
          <w:sz w:val="32"/>
          <w:szCs w:val="32"/>
        </w:rPr>
        <w:t>1</w:t>
      </w:r>
    </w:p>
    <w:p w:rsidR="00C54DAC" w:rsidRPr="00A31DFF" w:rsidRDefault="00C54DAC" w:rsidP="00C54DAC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A31DFF">
        <w:rPr>
          <w:rFonts w:ascii="方正小标宋简体" w:eastAsia="方正小标宋简体" w:hint="eastAsia"/>
          <w:sz w:val="36"/>
          <w:szCs w:val="32"/>
        </w:rPr>
        <w:t>全国高校后勤信息化建设融合创新与应用实务</w:t>
      </w:r>
    </w:p>
    <w:p w:rsidR="00C54DAC" w:rsidRDefault="00C54DAC" w:rsidP="00C54DAC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  <w:r w:rsidRPr="00A31DFF">
        <w:rPr>
          <w:rFonts w:ascii="方正小标宋简体" w:eastAsia="方正小标宋简体" w:hint="eastAsia"/>
          <w:sz w:val="36"/>
          <w:szCs w:val="32"/>
        </w:rPr>
        <w:t>高级研修班（第一期）日程安排</w:t>
      </w:r>
    </w:p>
    <w:p w:rsidR="00C54DAC" w:rsidRDefault="00C54DAC" w:rsidP="00C54DAC">
      <w:pPr>
        <w:spacing w:line="560" w:lineRule="exact"/>
        <w:jc w:val="center"/>
        <w:rPr>
          <w:rFonts w:ascii="方正小标宋简体" w:eastAsia="方正小标宋简体"/>
          <w:sz w:val="36"/>
          <w:szCs w:val="32"/>
        </w:rPr>
      </w:pPr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819"/>
        <w:gridCol w:w="6521"/>
      </w:tblGrid>
      <w:tr w:rsidR="00C54DAC" w:rsidRPr="00317FA6" w:rsidTr="00BE285F">
        <w:trPr>
          <w:trHeight w:val="333"/>
          <w:jc w:val="center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bCs/>
                <w:color w:val="000000" w:themeColor="text1"/>
              </w:rPr>
              <w:t>内  容</w:t>
            </w:r>
          </w:p>
        </w:tc>
      </w:tr>
      <w:tr w:rsidR="00C54DAC" w:rsidRPr="00303597" w:rsidTr="00BE285F">
        <w:trPr>
          <w:trHeight w:val="267"/>
          <w:jc w:val="center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11月6日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全天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报到、领取研修材料</w:t>
            </w:r>
          </w:p>
        </w:tc>
      </w:tr>
      <w:tr w:rsidR="00C54DAC" w:rsidRPr="00303597" w:rsidTr="00BE285F">
        <w:trPr>
          <w:trHeight w:val="229"/>
          <w:jc w:val="center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  <w:lang w:eastAsia="en-US"/>
              </w:rPr>
            </w:pP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11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月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7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日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上午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开班仪式</w:t>
            </w:r>
          </w:p>
        </w:tc>
      </w:tr>
      <w:tr w:rsidR="00C54DAC" w:rsidRPr="00303597" w:rsidTr="00BE285F">
        <w:trPr>
          <w:trHeight w:val="229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E3951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E3951">
              <w:rPr>
                <w:rFonts w:ascii="仿宋_GB2312" w:eastAsia="仿宋_GB2312" w:hAnsi="宋体" w:hint="eastAsia"/>
                <w:b/>
                <w:color w:val="000000" w:themeColor="text1"/>
              </w:rPr>
              <w:t>从</w:t>
            </w:r>
            <w:proofErr w:type="gramStart"/>
            <w:r w:rsidRPr="00AE3951">
              <w:rPr>
                <w:rFonts w:ascii="仿宋_GB2312" w:eastAsia="仿宋_GB2312" w:hAnsi="宋体" w:hint="eastAsia"/>
                <w:b/>
                <w:color w:val="000000" w:themeColor="text1"/>
              </w:rPr>
              <w:t>一</w:t>
            </w:r>
            <w:proofErr w:type="gramEnd"/>
            <w:r w:rsidRPr="00AE3951">
              <w:rPr>
                <w:rFonts w:ascii="仿宋_GB2312" w:eastAsia="仿宋_GB2312" w:hAnsi="宋体" w:hint="eastAsia"/>
                <w:b/>
                <w:color w:val="000000" w:themeColor="text1"/>
              </w:rPr>
              <w:t>卡通到智慧后勤</w:t>
            </w:r>
          </w:p>
          <w:p w:rsidR="00C54DAC" w:rsidRPr="00AE3951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E3951">
              <w:rPr>
                <w:rFonts w:ascii="仿宋_GB2312" w:eastAsia="仿宋_GB2312" w:hAnsi="宋体" w:hint="eastAsia"/>
                <w:color w:val="000000" w:themeColor="text1"/>
              </w:rPr>
              <w:t>复旦大学继续教育学院院长、教育部教育管理信息化专家</w:t>
            </w:r>
          </w:p>
          <w:p w:rsidR="00C54DAC" w:rsidRPr="00AE3951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  <w:proofErr w:type="gramStart"/>
            <w:r w:rsidRPr="00AE3951">
              <w:rPr>
                <w:rFonts w:ascii="仿宋_GB2312" w:eastAsia="仿宋_GB2312" w:hAnsi="宋体" w:hint="eastAsia"/>
                <w:color w:val="000000" w:themeColor="text1"/>
              </w:rPr>
              <w:t>宓</w:t>
            </w:r>
            <w:proofErr w:type="gramEnd"/>
            <w:r w:rsidRPr="00AE3951">
              <w:rPr>
                <w:rFonts w:ascii="宋体" w:eastAsia="宋体" w:hAnsi="宋体" w:cs="宋体" w:hint="eastAsia"/>
                <w:color w:val="000000" w:themeColor="text1"/>
              </w:rPr>
              <w:t>詠</w:t>
            </w:r>
          </w:p>
        </w:tc>
      </w:tr>
      <w:tr w:rsidR="00C54DAC" w:rsidRPr="00303597" w:rsidTr="00BE285F">
        <w:trPr>
          <w:trHeight w:val="9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以人为本，创新驱动——</w:t>
            </w:r>
            <w:r>
              <w:rPr>
                <w:rFonts w:ascii="仿宋_GB2312" w:eastAsia="仿宋_GB2312" w:hAnsi="宋体" w:hint="eastAsia"/>
                <w:b/>
                <w:color w:val="000000" w:themeColor="text1"/>
              </w:rPr>
              <w:t>构建未来校园智慧后勤云平台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陕西师范大学校园信息化工程技术研究院副院长、中国教育后勤协会信息化建设专业委员会秘书长 石磊</w:t>
            </w:r>
          </w:p>
        </w:tc>
      </w:tr>
      <w:tr w:rsidR="00C54DAC" w:rsidRPr="00303597" w:rsidTr="00BE285F">
        <w:trPr>
          <w:trHeight w:val="488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/>
                <w:color w:val="000000" w:themeColor="text1"/>
                <w:lang w:eastAsia="en-US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下午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</w:rPr>
              <w:t>数据驱动的高校智慧校园建设实践与思考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华中师范大学信息化办公室主任 李鸿飞</w:t>
            </w:r>
          </w:p>
        </w:tc>
      </w:tr>
      <w:tr w:rsidR="00C54DAC" w:rsidRPr="00303597" w:rsidTr="00BE285F">
        <w:trPr>
          <w:trHeight w:val="48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 w:cs="宋体"/>
                <w:color w:val="FF000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高校后勤信息化建设的几点思考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哈尔滨工程大学后勤集团党委书记 任喜峰</w:t>
            </w:r>
          </w:p>
        </w:tc>
      </w:tr>
      <w:tr w:rsidR="00C54DAC" w:rsidRPr="00303597" w:rsidTr="00BE285F">
        <w:trPr>
          <w:trHeight w:val="968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  <w:lang w:eastAsia="en-US"/>
              </w:rPr>
            </w:pP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11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月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8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日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  <w:lang w:eastAsia="en-US"/>
              </w:rPr>
            </w:pPr>
            <w:proofErr w:type="spellStart"/>
            <w:r w:rsidRPr="00A31DFF">
              <w:rPr>
                <w:rFonts w:ascii="仿宋_GB2312" w:eastAsia="仿宋_GB2312" w:hAnsi="宋体" w:hint="eastAsia"/>
                <w:color w:val="000000" w:themeColor="text1"/>
                <w:lang w:eastAsia="en-US"/>
              </w:rPr>
              <w:t>上午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b/>
                <w:color w:val="000000" w:themeColor="text1"/>
              </w:rPr>
              <w:t>高校信息化顶层设计与探索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FF0000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 xml:space="preserve">华东师范大学信息化办公室主任 </w:t>
            </w:r>
            <w:proofErr w:type="gramStart"/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沈富可</w:t>
            </w:r>
            <w:proofErr w:type="gramEnd"/>
          </w:p>
        </w:tc>
      </w:tr>
      <w:tr w:rsidR="00C54DAC" w:rsidRPr="00303597" w:rsidTr="00BE285F">
        <w:trPr>
          <w:trHeight w:val="42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建设“双一流”与后勤信息化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FF0000"/>
                <w14:shadow w14:blurRad="50800" w14:dist="50800" w14:dir="5400000" w14:sx="0" w14:sy="0" w14:kx="0" w14:ky="0" w14:algn="ctr">
                  <w14:srgbClr w14:val="FFFFFF"/>
                </w14:shadow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 xml:space="preserve">四川大学后勤管理处处长 </w:t>
            </w:r>
            <w:proofErr w:type="gramStart"/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宋戈扬</w:t>
            </w:r>
            <w:proofErr w:type="gramEnd"/>
          </w:p>
        </w:tc>
      </w:tr>
      <w:tr w:rsidR="00C54DAC" w:rsidRPr="00303597" w:rsidTr="00BE285F">
        <w:trPr>
          <w:trHeight w:val="966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  <w:lang w:eastAsia="en-US"/>
              </w:rPr>
            </w:pPr>
            <w:proofErr w:type="spellStart"/>
            <w:r w:rsidRPr="00A31DFF">
              <w:rPr>
                <w:rFonts w:ascii="仿宋_GB2312" w:eastAsia="仿宋_GB2312" w:hAnsi="宋体" w:hint="eastAsia"/>
                <w:color w:val="000000" w:themeColor="text1"/>
                <w:lang w:eastAsia="en-US"/>
              </w:rPr>
              <w:t>下午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基于数据共享的高校个性化精准服务应用建设探索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西安交通大学继续教育学院院长 邸德海</w:t>
            </w:r>
          </w:p>
        </w:tc>
      </w:tr>
      <w:tr w:rsidR="00C54DAC" w:rsidRPr="00303597" w:rsidTr="00BE285F">
        <w:trPr>
          <w:trHeight w:val="397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 w:cs="宋体"/>
                <w:color w:val="FF000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b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 xml:space="preserve">无创造 </w:t>
            </w:r>
            <w:proofErr w:type="gramStart"/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不</w:t>
            </w:r>
            <w:proofErr w:type="gramEnd"/>
            <w:r w:rsidRPr="00A31DFF">
              <w:rPr>
                <w:rFonts w:ascii="仿宋_GB2312" w:eastAsia="仿宋_GB2312" w:hAnsi="宋体" w:hint="eastAsia"/>
                <w:b/>
                <w:color w:val="000000" w:themeColor="text1"/>
              </w:rPr>
              <w:t>时代—互联网+高校智慧后勤信息化探索</w:t>
            </w:r>
          </w:p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FF0000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上海建桥学院校办副主任、信息化办公室主任 周宇华</w:t>
            </w:r>
          </w:p>
        </w:tc>
      </w:tr>
      <w:tr w:rsidR="00C54DAC" w:rsidRPr="00303597" w:rsidTr="00BE285F">
        <w:trPr>
          <w:trHeight w:val="421"/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  <w:lang w:eastAsia="en-US"/>
              </w:rPr>
            </w:pP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11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月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9</w:t>
            </w:r>
            <w:r w:rsidRPr="00A31DFF">
              <w:rPr>
                <w:rFonts w:ascii="仿宋_GB2312" w:eastAsia="仿宋_GB2312" w:hAnsi="宋体" w:cs="宋体" w:hint="eastAsia"/>
                <w:color w:val="000000" w:themeColor="text1"/>
                <w:lang w:eastAsia="en-US"/>
              </w:rPr>
              <w:t>日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  <w:lang w:eastAsia="en-US"/>
              </w:rPr>
            </w:pPr>
            <w:proofErr w:type="spellStart"/>
            <w:r w:rsidRPr="00A31DFF">
              <w:rPr>
                <w:rFonts w:ascii="仿宋_GB2312" w:eastAsia="仿宋_GB2312" w:hAnsi="宋体" w:hint="eastAsia"/>
                <w:color w:val="000000" w:themeColor="text1"/>
                <w:lang w:eastAsia="en-US"/>
              </w:rPr>
              <w:t>上午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现场教学（</w:t>
            </w: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陕西师范大学</w:t>
            </w:r>
            <w:r>
              <w:rPr>
                <w:rFonts w:ascii="仿宋_GB2312" w:eastAsia="仿宋_GB2312" w:hAnsi="宋体" w:hint="eastAsia"/>
                <w:color w:val="000000" w:themeColor="text1"/>
              </w:rPr>
              <w:t>）</w:t>
            </w:r>
          </w:p>
        </w:tc>
      </w:tr>
      <w:tr w:rsidR="00C54DAC" w:rsidRPr="00303597" w:rsidTr="00BE285F">
        <w:trPr>
          <w:trHeight w:val="415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下午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 xml:space="preserve">分班研讨及各班级汇报 </w:t>
            </w:r>
          </w:p>
        </w:tc>
      </w:tr>
      <w:tr w:rsidR="00C54DAC" w:rsidRPr="00303597" w:rsidTr="00BE285F">
        <w:trPr>
          <w:trHeight w:val="420"/>
          <w:jc w:val="center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DAC" w:rsidRPr="00A31DFF" w:rsidRDefault="00C54DAC" w:rsidP="00BE285F">
            <w:pPr>
              <w:spacing w:line="276" w:lineRule="auto"/>
              <w:rPr>
                <w:rFonts w:ascii="仿宋_GB2312" w:eastAsia="仿宋_GB2312" w:hAnsi="宋体" w:cs="宋体"/>
                <w:color w:val="000000" w:themeColor="text1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结业</w:t>
            </w:r>
            <w:r>
              <w:rPr>
                <w:rFonts w:ascii="仿宋_GB2312" w:eastAsia="仿宋_GB2312" w:hAnsi="宋体" w:hint="eastAsia"/>
                <w:color w:val="000000" w:themeColor="text1"/>
              </w:rPr>
              <w:t>仪式</w:t>
            </w:r>
          </w:p>
        </w:tc>
      </w:tr>
      <w:tr w:rsidR="00C54DAC" w:rsidRPr="00303597" w:rsidTr="00BE285F">
        <w:trPr>
          <w:trHeight w:val="27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 w:themeColor="text1"/>
              </w:rPr>
            </w:pPr>
            <w:r w:rsidRPr="00A31DFF">
              <w:rPr>
                <w:rFonts w:ascii="仿宋_GB2312" w:eastAsia="仿宋_GB2312" w:hAnsi="宋体" w:cs="宋体" w:hint="eastAsia"/>
                <w:color w:val="000000" w:themeColor="text1"/>
              </w:rPr>
              <w:t>11月10日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全天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AC" w:rsidRPr="00A31DFF" w:rsidRDefault="00C54DAC" w:rsidP="00BE285F">
            <w:pPr>
              <w:spacing w:line="276" w:lineRule="auto"/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A31DFF">
              <w:rPr>
                <w:rFonts w:ascii="仿宋_GB2312" w:eastAsia="仿宋_GB2312" w:hAnsi="宋体" w:hint="eastAsia"/>
                <w:color w:val="000000" w:themeColor="text1"/>
              </w:rPr>
              <w:t>返程</w:t>
            </w:r>
          </w:p>
        </w:tc>
      </w:tr>
    </w:tbl>
    <w:p w:rsidR="00C54DAC" w:rsidRDefault="00C54DAC" w:rsidP="00C54DAC">
      <w:pPr>
        <w:spacing w:line="300" w:lineRule="exact"/>
        <w:rPr>
          <w:rFonts w:eastAsia="黑体"/>
          <w:sz w:val="32"/>
          <w:szCs w:val="32"/>
        </w:rPr>
      </w:pPr>
    </w:p>
    <w:p w:rsidR="008577A1" w:rsidRDefault="008577A1" w:rsidP="00C54DAC">
      <w:bookmarkStart w:id="0" w:name="_GoBack"/>
      <w:bookmarkEnd w:id="0"/>
    </w:p>
    <w:sectPr w:rsidR="00857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C"/>
    <w:rsid w:val="008577A1"/>
    <w:rsid w:val="00C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A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2017-10-25T10:41:00Z</dcterms:created>
  <dcterms:modified xsi:type="dcterms:W3CDTF">2017-10-25T10:44:00Z</dcterms:modified>
</cp:coreProperties>
</file>