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B3" w:rsidRDefault="00805576">
      <w:pPr>
        <w:widowControl/>
        <w:spacing w:line="36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  <w:r>
        <w:rPr>
          <w:rFonts w:ascii="Times New Roman" w:eastAsia="黑体" w:hAnsi="Times New Roman" w:cs="Times New Roman"/>
          <w:sz w:val="32"/>
          <w:szCs w:val="32"/>
          <w:lang w:eastAsia="zh-CN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  <w:lang w:eastAsia="zh-CN"/>
        </w:rPr>
        <w:t>1</w:t>
      </w:r>
    </w:p>
    <w:p w:rsidR="009F76B3" w:rsidRDefault="009F76B3">
      <w:pPr>
        <w:widowControl/>
        <w:spacing w:line="30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</w:p>
    <w:p w:rsidR="009F76B3" w:rsidRDefault="00805576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bCs/>
          <w:sz w:val="36"/>
          <w:szCs w:val="32"/>
          <w:lang w:eastAsia="zh-CN"/>
        </w:rPr>
      </w:pPr>
      <w:r>
        <w:rPr>
          <w:rFonts w:ascii="Times New Roman" w:eastAsia="方正小标宋简体" w:hAnsi="Times New Roman" w:cs="Times New Roman" w:hint="eastAsia"/>
          <w:bCs/>
          <w:sz w:val="36"/>
          <w:szCs w:val="32"/>
          <w:lang w:eastAsia="zh-CN"/>
        </w:rPr>
        <w:t>2018</w:t>
      </w:r>
      <w:r>
        <w:rPr>
          <w:rFonts w:ascii="Times New Roman" w:eastAsia="方正小标宋简体" w:hAnsi="Times New Roman" w:cs="Times New Roman" w:hint="eastAsia"/>
          <w:bCs/>
          <w:sz w:val="36"/>
          <w:szCs w:val="32"/>
          <w:lang w:eastAsia="zh-CN"/>
        </w:rPr>
        <w:t>年高校基本建设管理专题培训班（第二期）</w:t>
      </w:r>
      <w:r>
        <w:rPr>
          <w:rFonts w:ascii="Times New Roman" w:eastAsia="方正小标宋简体" w:hAnsi="Times New Roman" w:cs="Times New Roman"/>
          <w:bCs/>
          <w:sz w:val="36"/>
          <w:szCs w:val="32"/>
          <w:lang w:eastAsia="zh-CN"/>
        </w:rPr>
        <w:br/>
      </w:r>
      <w:r>
        <w:rPr>
          <w:rFonts w:ascii="Times New Roman" w:eastAsia="方正小标宋简体" w:hAnsi="Times New Roman" w:cs="Times New Roman"/>
          <w:bCs/>
          <w:sz w:val="36"/>
          <w:szCs w:val="32"/>
          <w:lang w:eastAsia="zh-CN"/>
        </w:rPr>
        <w:t>日程安排</w:t>
      </w:r>
    </w:p>
    <w:p w:rsidR="009F76B3" w:rsidRDefault="009F76B3">
      <w:pPr>
        <w:widowControl/>
        <w:spacing w:line="240" w:lineRule="exact"/>
        <w:jc w:val="center"/>
        <w:rPr>
          <w:rFonts w:ascii="Times New Roman" w:eastAsia="方正小标宋简体" w:hAnsi="Times New Roman" w:cs="Times New Roman"/>
          <w:bCs/>
          <w:sz w:val="32"/>
          <w:szCs w:val="32"/>
          <w:lang w:eastAsia="zh-CN"/>
        </w:rPr>
      </w:pPr>
    </w:p>
    <w:tbl>
      <w:tblPr>
        <w:tblW w:w="9308" w:type="dxa"/>
        <w:jc w:val="center"/>
        <w:tblLayout w:type="fixed"/>
        <w:tblLook w:val="04A0" w:firstRow="1" w:lastRow="0" w:firstColumn="1" w:lastColumn="0" w:noHBand="0" w:noVBand="1"/>
      </w:tblPr>
      <w:tblGrid>
        <w:gridCol w:w="1236"/>
        <w:gridCol w:w="1603"/>
        <w:gridCol w:w="6469"/>
      </w:tblGrid>
      <w:tr w:rsidR="009F76B3">
        <w:trPr>
          <w:trHeight w:val="591"/>
          <w:jc w:val="center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80557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b/>
                <w:bCs/>
                <w:szCs w:val="24"/>
              </w:rPr>
              <w:t>时间</w:t>
            </w:r>
            <w:proofErr w:type="spellEnd"/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80557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4"/>
              </w:rPr>
              <w:t>内</w:t>
            </w:r>
            <w:r>
              <w:rPr>
                <w:rFonts w:ascii="Times New Roman" w:eastAsia="宋体" w:hAnsi="Times New Roman" w:cs="Times New Roman"/>
                <w:b/>
                <w:bCs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bCs/>
                <w:szCs w:val="24"/>
              </w:rPr>
              <w:t>容</w:t>
            </w:r>
          </w:p>
        </w:tc>
      </w:tr>
      <w:tr w:rsidR="009F76B3">
        <w:trPr>
          <w:trHeight w:val="557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805576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lang w:eastAsia="zh-CN"/>
              </w:rPr>
              <w:t>6</w:t>
            </w:r>
            <w:r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lang w:eastAsia="zh-CN"/>
              </w:rPr>
              <w:t>6</w:t>
            </w:r>
            <w:r>
              <w:rPr>
                <w:rFonts w:ascii="Times New Roman" w:eastAsia="仿宋_GB2312" w:hAnsi="Times New Roman" w:cs="Times New Roman"/>
              </w:rPr>
              <w:t>日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805576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>10:00</w:t>
            </w:r>
            <w:r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>—</w:t>
            </w:r>
            <w:r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>20:00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805576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Cs w:val="24"/>
              </w:rPr>
              <w:t>报到、领取培训材料</w:t>
            </w:r>
            <w:proofErr w:type="spellEnd"/>
          </w:p>
        </w:tc>
      </w:tr>
      <w:tr w:rsidR="009F76B3">
        <w:trPr>
          <w:trHeight w:val="551"/>
          <w:jc w:val="center"/>
        </w:trPr>
        <w:tc>
          <w:tcPr>
            <w:tcW w:w="1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6B3" w:rsidRDefault="00805576">
            <w:pPr>
              <w:widowControl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lang w:eastAsia="zh-CN"/>
              </w:rPr>
              <w:t>6</w:t>
            </w:r>
            <w:r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lang w:eastAsia="zh-CN"/>
              </w:rPr>
              <w:t>7</w:t>
            </w:r>
            <w:r>
              <w:rPr>
                <w:rFonts w:ascii="Times New Roman" w:eastAsia="仿宋_GB2312" w:hAnsi="Times New Roman" w:cs="Times New Roman"/>
              </w:rPr>
              <w:t>日</w:t>
            </w:r>
          </w:p>
        </w:tc>
        <w:tc>
          <w:tcPr>
            <w:tcW w:w="16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6B3" w:rsidRDefault="00805576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Cs w:val="24"/>
                <w:lang w:eastAsia="zh-CN"/>
              </w:rPr>
              <w:t>上午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805576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>湖南大学校领导致欢迎词</w:t>
            </w:r>
          </w:p>
        </w:tc>
      </w:tr>
      <w:tr w:rsidR="009F76B3">
        <w:trPr>
          <w:trHeight w:val="559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6B3" w:rsidRDefault="009F76B3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6B3" w:rsidRDefault="009F76B3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805576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Cs w:val="24"/>
                <w:lang w:eastAsia="zh-CN"/>
              </w:rPr>
              <w:t>教育部学校规划建设发展中心领导致词</w:t>
            </w:r>
          </w:p>
        </w:tc>
      </w:tr>
      <w:tr w:rsidR="009F76B3">
        <w:trPr>
          <w:trHeight w:val="708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6B3" w:rsidRDefault="009F76B3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6B3" w:rsidRDefault="009F76B3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80557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4"/>
                <w:lang w:eastAsia="zh-CN"/>
              </w:rPr>
              <w:t>绿色校园规划设计策略与国内外案例分析</w:t>
            </w:r>
          </w:p>
          <w:p w:rsidR="009F76B3" w:rsidRDefault="00805576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清华大学建筑设计研究院绿色建筑工程设计所副所长</w:t>
            </w:r>
            <w:r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黄献明</w:t>
            </w:r>
            <w:proofErr w:type="gramEnd"/>
          </w:p>
        </w:tc>
      </w:tr>
      <w:tr w:rsidR="009F76B3">
        <w:trPr>
          <w:trHeight w:val="691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6B3" w:rsidRDefault="009F76B3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B3" w:rsidRDefault="009F76B3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80557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  <w:szCs w:val="24"/>
                <w:lang w:eastAsia="zh-CN"/>
              </w:rPr>
              <w:t>如何开展校园建设前期工作</w:t>
            </w:r>
          </w:p>
          <w:p w:rsidR="009F76B3" w:rsidRDefault="0080557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北京中医药大学基建处副处长</w:t>
            </w:r>
            <w:r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孟京川</w:t>
            </w:r>
          </w:p>
        </w:tc>
      </w:tr>
      <w:tr w:rsidR="009F76B3">
        <w:trPr>
          <w:trHeight w:val="990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6B3" w:rsidRDefault="009F76B3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805576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Cs w:val="24"/>
              </w:rPr>
              <w:t>下午</w:t>
            </w:r>
            <w:proofErr w:type="spellEnd"/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B3" w:rsidRDefault="0080557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4"/>
                <w:lang w:eastAsia="zh-CN"/>
              </w:rPr>
              <w:t>勘察、设计、设备采购、材料、监理等</w:t>
            </w:r>
          </w:p>
          <w:p w:rsidR="009F76B3" w:rsidRDefault="0080557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4"/>
                <w:lang w:eastAsia="zh-CN"/>
              </w:rPr>
              <w:t>五项新版招标文件范本解读</w:t>
            </w:r>
          </w:p>
          <w:p w:rsidR="009F76B3" w:rsidRDefault="00805576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bCs/>
                <w:szCs w:val="24"/>
                <w:lang w:eastAsia="zh-CN"/>
              </w:rPr>
              <w:t>北京科技大学基建管理处副处长</w:t>
            </w:r>
            <w:r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Cs w:val="24"/>
                <w:lang w:eastAsia="zh-CN"/>
              </w:rPr>
              <w:t>冯建明</w:t>
            </w:r>
          </w:p>
        </w:tc>
      </w:tr>
      <w:tr w:rsidR="009F76B3">
        <w:trPr>
          <w:trHeight w:val="692"/>
          <w:jc w:val="center"/>
        </w:trPr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B3" w:rsidRDefault="009F76B3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B3" w:rsidRDefault="009F76B3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80557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  <w:t>智慧校园建设之地下三维管网可视化信息系统应用</w:t>
            </w:r>
            <w:r>
              <w:rPr>
                <w:rFonts w:ascii="Times New Roman" w:eastAsia="仿宋_GB2312" w:hAnsi="Times New Roman" w:cs="Times New Roman"/>
                <w:szCs w:val="24"/>
                <w:lang w:eastAsia="zh-CN"/>
              </w:rPr>
              <w:br/>
            </w:r>
            <w:r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>北京京师合创科技发展有限公司研发部总监</w:t>
            </w:r>
            <w:r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>闫跃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>郛</w:t>
            </w:r>
            <w:proofErr w:type="gramEnd"/>
          </w:p>
        </w:tc>
      </w:tr>
      <w:tr w:rsidR="009F76B3">
        <w:trPr>
          <w:trHeight w:val="848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805576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lang w:eastAsia="zh-CN"/>
              </w:rPr>
              <w:t>6</w:t>
            </w:r>
            <w:r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lang w:eastAsia="zh-CN"/>
              </w:rPr>
              <w:t>8</w:t>
            </w:r>
            <w:r>
              <w:rPr>
                <w:rFonts w:ascii="Times New Roman" w:eastAsia="仿宋_GB2312" w:hAnsi="Times New Roman" w:cs="Times New Roman"/>
              </w:rPr>
              <w:t>日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805576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Cs w:val="24"/>
              </w:rPr>
              <w:t>上午</w:t>
            </w:r>
            <w:proofErr w:type="spellEnd"/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80557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4"/>
                <w:lang w:eastAsia="zh-CN"/>
              </w:rPr>
              <w:t>高校基本建设项目可行性研究报告编制方法</w:t>
            </w:r>
          </w:p>
          <w:p w:rsidR="009F76B3" w:rsidRDefault="0080557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中国农业大学建筑设计院咨询</w:t>
            </w: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所</w:t>
            </w:r>
            <w:proofErr w:type="gramEnd"/>
            <w:r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所长</w:t>
            </w:r>
            <w:r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杨建梅</w:t>
            </w:r>
          </w:p>
        </w:tc>
      </w:tr>
      <w:tr w:rsidR="009F76B3">
        <w:trPr>
          <w:trHeight w:val="846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6B3" w:rsidRDefault="009F76B3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B3" w:rsidRDefault="009F76B3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80557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  <w:t>体育馆设计实例分析与注意要点</w:t>
            </w:r>
          </w:p>
          <w:p w:rsidR="009F76B3" w:rsidRDefault="0080557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哈尔滨工业大学建筑设计研究院总院副总建筑师</w:t>
            </w:r>
            <w:r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陆诗亮</w:t>
            </w:r>
            <w:proofErr w:type="gramEnd"/>
          </w:p>
        </w:tc>
      </w:tr>
      <w:tr w:rsidR="009F76B3">
        <w:trPr>
          <w:trHeight w:val="690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6B3" w:rsidRDefault="009F76B3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6B3" w:rsidRDefault="00805576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Cs w:val="24"/>
              </w:rPr>
              <w:t>下午</w:t>
            </w:r>
            <w:proofErr w:type="spellEnd"/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80557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4"/>
                <w:lang w:eastAsia="zh-CN"/>
              </w:rPr>
              <w:t>高校学生宿舍</w:t>
            </w:r>
            <w:r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  <w:t>设计实例分析与注意要点</w:t>
            </w:r>
          </w:p>
          <w:p w:rsidR="009F76B3" w:rsidRDefault="0080557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中国建筑标准设计研究院副总建筑师</w:t>
            </w:r>
            <w:r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林琳</w:t>
            </w:r>
            <w:proofErr w:type="gramEnd"/>
          </w:p>
        </w:tc>
      </w:tr>
      <w:tr w:rsidR="009F76B3">
        <w:trPr>
          <w:trHeight w:val="829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6B3" w:rsidRDefault="009F76B3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6B3" w:rsidRDefault="009F76B3">
            <w:pPr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805576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4"/>
                <w:lang w:eastAsia="zh-CN"/>
              </w:rPr>
              <w:t>中南大学新校区规划建设实例分析</w:t>
            </w:r>
          </w:p>
          <w:p w:rsidR="009F76B3" w:rsidRDefault="0080557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>中南大学基建处副处长</w:t>
            </w:r>
            <w:r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>李家才</w:t>
            </w:r>
          </w:p>
        </w:tc>
      </w:tr>
      <w:tr w:rsidR="009F76B3">
        <w:trPr>
          <w:trHeight w:val="557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6B3" w:rsidRDefault="00805576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lang w:eastAsia="zh-CN"/>
              </w:rPr>
              <w:t>6</w:t>
            </w:r>
            <w:r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lang w:eastAsia="zh-CN"/>
              </w:rPr>
              <w:t>29</w:t>
            </w:r>
            <w:r>
              <w:rPr>
                <w:rFonts w:ascii="Times New Roman" w:eastAsia="仿宋_GB2312" w:hAnsi="Times New Roman" w:cs="Times New Roman"/>
              </w:rPr>
              <w:t>日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805576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Cs w:val="24"/>
              </w:rPr>
              <w:t>上午</w:t>
            </w:r>
            <w:proofErr w:type="spellEnd"/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B3" w:rsidRDefault="00805576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Cs w:val="24"/>
                <w:lang w:eastAsia="zh-CN"/>
              </w:rPr>
              <w:t>赴</w:t>
            </w:r>
            <w:r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>中南大学新校区</w:t>
            </w:r>
            <w:r>
              <w:rPr>
                <w:rFonts w:ascii="Times New Roman" w:eastAsia="仿宋_GB2312" w:hAnsi="Times New Roman" w:cs="Times New Roman"/>
                <w:szCs w:val="24"/>
                <w:lang w:eastAsia="zh-CN"/>
              </w:rPr>
              <w:t>现场教学</w:t>
            </w:r>
          </w:p>
        </w:tc>
      </w:tr>
      <w:tr w:rsidR="009F76B3">
        <w:trPr>
          <w:trHeight w:val="565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6B3" w:rsidRDefault="009F76B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lang w:eastAsia="zh-CN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9F76B3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B3" w:rsidRDefault="00805576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b/>
                <w:szCs w:val="24"/>
              </w:rPr>
              <w:t>颁发结业证书</w:t>
            </w:r>
            <w:proofErr w:type="spellEnd"/>
          </w:p>
        </w:tc>
      </w:tr>
      <w:tr w:rsidR="009F76B3">
        <w:trPr>
          <w:trHeight w:val="559"/>
          <w:jc w:val="center"/>
        </w:trPr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B3" w:rsidRDefault="009F76B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805576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Cs w:val="24"/>
              </w:rPr>
              <w:t>下午</w:t>
            </w:r>
            <w:proofErr w:type="spellEnd"/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6B3" w:rsidRDefault="00805576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Cs w:val="24"/>
              </w:rPr>
              <w:t>离会</w:t>
            </w:r>
            <w:proofErr w:type="spellEnd"/>
          </w:p>
        </w:tc>
      </w:tr>
    </w:tbl>
    <w:p w:rsidR="009F76B3" w:rsidRDefault="009F76B3" w:rsidP="003163DC">
      <w:pPr>
        <w:widowControl/>
        <w:spacing w:line="36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  <w:bookmarkStart w:id="0" w:name="_GoBack"/>
      <w:bookmarkEnd w:id="0"/>
    </w:p>
    <w:sectPr w:rsidR="009F76B3">
      <w:footerReference w:type="even" r:id="rId10"/>
      <w:footerReference w:type="default" r:id="rId11"/>
      <w:pgSz w:w="11906" w:h="16838"/>
      <w:pgMar w:top="1701" w:right="1474" w:bottom="1701" w:left="1588" w:header="851" w:footer="123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53B" w:rsidRDefault="0044253B">
      <w:r>
        <w:separator/>
      </w:r>
    </w:p>
  </w:endnote>
  <w:endnote w:type="continuationSeparator" w:id="0">
    <w:p w:rsidR="0044253B" w:rsidRDefault="0044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060511"/>
    </w:sdtPr>
    <w:sdtEndPr>
      <w:rPr>
        <w:rFonts w:asciiTheme="minorEastAsia" w:hAnsiTheme="minorEastAsia"/>
        <w:sz w:val="28"/>
      </w:rPr>
    </w:sdtEndPr>
    <w:sdtContent>
      <w:p w:rsidR="009F76B3" w:rsidRDefault="00805576">
        <w:pPr>
          <w:pStyle w:val="a5"/>
          <w:numPr>
            <w:ilvl w:val="0"/>
            <w:numId w:val="2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3163DC" w:rsidRPr="003163DC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2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302352"/>
    </w:sdtPr>
    <w:sdtEndPr>
      <w:rPr>
        <w:rFonts w:asciiTheme="minorEastAsia" w:hAnsiTheme="minorEastAsia"/>
        <w:sz w:val="28"/>
      </w:rPr>
    </w:sdtEndPr>
    <w:sdtContent>
      <w:p w:rsidR="009F76B3" w:rsidRDefault="00805576">
        <w:pPr>
          <w:pStyle w:val="a5"/>
          <w:numPr>
            <w:ilvl w:val="0"/>
            <w:numId w:val="1"/>
          </w:numPr>
          <w:wordWrap w:val="0"/>
          <w:ind w:right="90"/>
          <w:jc w:val="right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 w:hint="eastAsia"/>
            <w:spacing w:val="-40"/>
            <w:sz w:val="28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 w:rsidR="003163DC" w:rsidRPr="003163DC">
          <w:rPr>
            <w:rFonts w:asciiTheme="minorEastAsia" w:hAnsiTheme="minorEastAsia"/>
            <w:noProof/>
            <w:sz w:val="28"/>
            <w:lang w:val="zh-CN"/>
          </w:rPr>
          <w:t>1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— </w:t>
        </w:r>
      </w:p>
    </w:sdtContent>
  </w:sdt>
  <w:p w:rsidR="009F76B3" w:rsidRDefault="009F76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53B" w:rsidRDefault="0044253B">
      <w:r>
        <w:separator/>
      </w:r>
    </w:p>
  </w:footnote>
  <w:footnote w:type="continuationSeparator" w:id="0">
    <w:p w:rsidR="0044253B" w:rsidRDefault="00442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182B"/>
    <w:rsid w:val="000027B5"/>
    <w:rsid w:val="0000750C"/>
    <w:rsid w:val="00007541"/>
    <w:rsid w:val="00007D88"/>
    <w:rsid w:val="0001150A"/>
    <w:rsid w:val="0002058E"/>
    <w:rsid w:val="000213B6"/>
    <w:rsid w:val="00023BA6"/>
    <w:rsid w:val="00026115"/>
    <w:rsid w:val="000264C7"/>
    <w:rsid w:val="00026882"/>
    <w:rsid w:val="00030124"/>
    <w:rsid w:val="0003494A"/>
    <w:rsid w:val="0003519A"/>
    <w:rsid w:val="00035E95"/>
    <w:rsid w:val="00037FB5"/>
    <w:rsid w:val="000405F3"/>
    <w:rsid w:val="0004470A"/>
    <w:rsid w:val="000456A2"/>
    <w:rsid w:val="00045994"/>
    <w:rsid w:val="000506A3"/>
    <w:rsid w:val="00053C1A"/>
    <w:rsid w:val="00062074"/>
    <w:rsid w:val="00062556"/>
    <w:rsid w:val="00062CAC"/>
    <w:rsid w:val="0006461C"/>
    <w:rsid w:val="00065F0E"/>
    <w:rsid w:val="0006737C"/>
    <w:rsid w:val="00076684"/>
    <w:rsid w:val="00076F63"/>
    <w:rsid w:val="000771F1"/>
    <w:rsid w:val="000805CD"/>
    <w:rsid w:val="00081E6C"/>
    <w:rsid w:val="00082764"/>
    <w:rsid w:val="0008377F"/>
    <w:rsid w:val="0008515A"/>
    <w:rsid w:val="00085574"/>
    <w:rsid w:val="000922BD"/>
    <w:rsid w:val="0009250F"/>
    <w:rsid w:val="00094CD5"/>
    <w:rsid w:val="00095490"/>
    <w:rsid w:val="000A02A6"/>
    <w:rsid w:val="000A1B9E"/>
    <w:rsid w:val="000A4A94"/>
    <w:rsid w:val="000A623A"/>
    <w:rsid w:val="000A6F88"/>
    <w:rsid w:val="000B0F42"/>
    <w:rsid w:val="000B1885"/>
    <w:rsid w:val="000B439F"/>
    <w:rsid w:val="000B44D7"/>
    <w:rsid w:val="000B4541"/>
    <w:rsid w:val="000B4E59"/>
    <w:rsid w:val="000C0CB3"/>
    <w:rsid w:val="000C15E9"/>
    <w:rsid w:val="000C2BA7"/>
    <w:rsid w:val="000C5289"/>
    <w:rsid w:val="000C5BE6"/>
    <w:rsid w:val="000D0300"/>
    <w:rsid w:val="000D0507"/>
    <w:rsid w:val="000D1010"/>
    <w:rsid w:val="000D1D34"/>
    <w:rsid w:val="000D54CC"/>
    <w:rsid w:val="000D5EB4"/>
    <w:rsid w:val="000D7A9B"/>
    <w:rsid w:val="000D7DA0"/>
    <w:rsid w:val="000E0601"/>
    <w:rsid w:val="000E0B25"/>
    <w:rsid w:val="000E15B6"/>
    <w:rsid w:val="000E28FF"/>
    <w:rsid w:val="000E2E73"/>
    <w:rsid w:val="000E372A"/>
    <w:rsid w:val="000E6FB7"/>
    <w:rsid w:val="000E7231"/>
    <w:rsid w:val="000F4748"/>
    <w:rsid w:val="000F4A1C"/>
    <w:rsid w:val="000F61A1"/>
    <w:rsid w:val="00102928"/>
    <w:rsid w:val="00112483"/>
    <w:rsid w:val="001125D4"/>
    <w:rsid w:val="001166BC"/>
    <w:rsid w:val="001212FC"/>
    <w:rsid w:val="00122649"/>
    <w:rsid w:val="00122DB5"/>
    <w:rsid w:val="001248F3"/>
    <w:rsid w:val="0012651B"/>
    <w:rsid w:val="00126A00"/>
    <w:rsid w:val="001321B5"/>
    <w:rsid w:val="001342AF"/>
    <w:rsid w:val="0013534F"/>
    <w:rsid w:val="001359A4"/>
    <w:rsid w:val="00140092"/>
    <w:rsid w:val="001406B6"/>
    <w:rsid w:val="00140811"/>
    <w:rsid w:val="00142759"/>
    <w:rsid w:val="00144E9A"/>
    <w:rsid w:val="001451AD"/>
    <w:rsid w:val="00145D55"/>
    <w:rsid w:val="0015583F"/>
    <w:rsid w:val="00160028"/>
    <w:rsid w:val="00160478"/>
    <w:rsid w:val="0016309A"/>
    <w:rsid w:val="0016331A"/>
    <w:rsid w:val="0016362D"/>
    <w:rsid w:val="00163ADA"/>
    <w:rsid w:val="00163F6C"/>
    <w:rsid w:val="00164104"/>
    <w:rsid w:val="00164797"/>
    <w:rsid w:val="00164E4E"/>
    <w:rsid w:val="00167924"/>
    <w:rsid w:val="00167A1F"/>
    <w:rsid w:val="0017012E"/>
    <w:rsid w:val="00173AA5"/>
    <w:rsid w:val="001740B3"/>
    <w:rsid w:val="00174653"/>
    <w:rsid w:val="00175B7A"/>
    <w:rsid w:val="00180675"/>
    <w:rsid w:val="00180FE1"/>
    <w:rsid w:val="0018587D"/>
    <w:rsid w:val="0019217E"/>
    <w:rsid w:val="001936B3"/>
    <w:rsid w:val="00196A2E"/>
    <w:rsid w:val="001977F2"/>
    <w:rsid w:val="001A0381"/>
    <w:rsid w:val="001A07FD"/>
    <w:rsid w:val="001A2779"/>
    <w:rsid w:val="001A5B97"/>
    <w:rsid w:val="001B4FAF"/>
    <w:rsid w:val="001B7455"/>
    <w:rsid w:val="001C134E"/>
    <w:rsid w:val="001C396F"/>
    <w:rsid w:val="001C4272"/>
    <w:rsid w:val="001C5332"/>
    <w:rsid w:val="001C542C"/>
    <w:rsid w:val="001C5CDB"/>
    <w:rsid w:val="001D069D"/>
    <w:rsid w:val="001D2CD9"/>
    <w:rsid w:val="001D430C"/>
    <w:rsid w:val="001D4CA6"/>
    <w:rsid w:val="001D55F5"/>
    <w:rsid w:val="001D633A"/>
    <w:rsid w:val="001D65AB"/>
    <w:rsid w:val="001D6F34"/>
    <w:rsid w:val="001E005B"/>
    <w:rsid w:val="001E3A42"/>
    <w:rsid w:val="001F0108"/>
    <w:rsid w:val="001F44D4"/>
    <w:rsid w:val="001F4F50"/>
    <w:rsid w:val="002044E9"/>
    <w:rsid w:val="00214CCD"/>
    <w:rsid w:val="0021553E"/>
    <w:rsid w:val="00215580"/>
    <w:rsid w:val="002179D3"/>
    <w:rsid w:val="00220932"/>
    <w:rsid w:val="00223514"/>
    <w:rsid w:val="0022476B"/>
    <w:rsid w:val="002263DD"/>
    <w:rsid w:val="0022767D"/>
    <w:rsid w:val="002314F8"/>
    <w:rsid w:val="00232CE1"/>
    <w:rsid w:val="00233BA4"/>
    <w:rsid w:val="00237891"/>
    <w:rsid w:val="00241BB1"/>
    <w:rsid w:val="00247079"/>
    <w:rsid w:val="00247429"/>
    <w:rsid w:val="00250962"/>
    <w:rsid w:val="00250ACF"/>
    <w:rsid w:val="00251771"/>
    <w:rsid w:val="00254C6F"/>
    <w:rsid w:val="002557B7"/>
    <w:rsid w:val="002560F8"/>
    <w:rsid w:val="00257B48"/>
    <w:rsid w:val="002614E6"/>
    <w:rsid w:val="0026336E"/>
    <w:rsid w:val="002644A0"/>
    <w:rsid w:val="0026524E"/>
    <w:rsid w:val="0026750F"/>
    <w:rsid w:val="00270573"/>
    <w:rsid w:val="00270EE5"/>
    <w:rsid w:val="0027150B"/>
    <w:rsid w:val="00272322"/>
    <w:rsid w:val="00273ADA"/>
    <w:rsid w:val="002758D3"/>
    <w:rsid w:val="00276E35"/>
    <w:rsid w:val="00280E25"/>
    <w:rsid w:val="00281789"/>
    <w:rsid w:val="00283E78"/>
    <w:rsid w:val="00287B10"/>
    <w:rsid w:val="00291043"/>
    <w:rsid w:val="00291567"/>
    <w:rsid w:val="00292066"/>
    <w:rsid w:val="00292D05"/>
    <w:rsid w:val="00295784"/>
    <w:rsid w:val="00295AE0"/>
    <w:rsid w:val="002A1B63"/>
    <w:rsid w:val="002A2035"/>
    <w:rsid w:val="002A32F2"/>
    <w:rsid w:val="002A3F5B"/>
    <w:rsid w:val="002A5F03"/>
    <w:rsid w:val="002A7B30"/>
    <w:rsid w:val="002A7E36"/>
    <w:rsid w:val="002B0AE3"/>
    <w:rsid w:val="002B40A9"/>
    <w:rsid w:val="002B551E"/>
    <w:rsid w:val="002B60E1"/>
    <w:rsid w:val="002B75A1"/>
    <w:rsid w:val="002C1821"/>
    <w:rsid w:val="002C1941"/>
    <w:rsid w:val="002C1B1B"/>
    <w:rsid w:val="002C5721"/>
    <w:rsid w:val="002C6791"/>
    <w:rsid w:val="002D0A66"/>
    <w:rsid w:val="002E2057"/>
    <w:rsid w:val="002E3253"/>
    <w:rsid w:val="002E3528"/>
    <w:rsid w:val="002E4A53"/>
    <w:rsid w:val="002E6143"/>
    <w:rsid w:val="002E667F"/>
    <w:rsid w:val="002F1B88"/>
    <w:rsid w:val="002F4936"/>
    <w:rsid w:val="002F72D3"/>
    <w:rsid w:val="002F79E7"/>
    <w:rsid w:val="00302C13"/>
    <w:rsid w:val="00303E83"/>
    <w:rsid w:val="003112C8"/>
    <w:rsid w:val="0031334B"/>
    <w:rsid w:val="003155CA"/>
    <w:rsid w:val="00315C1E"/>
    <w:rsid w:val="003163DC"/>
    <w:rsid w:val="003177CF"/>
    <w:rsid w:val="00317E03"/>
    <w:rsid w:val="00324553"/>
    <w:rsid w:val="00330011"/>
    <w:rsid w:val="00333758"/>
    <w:rsid w:val="003339BD"/>
    <w:rsid w:val="00334196"/>
    <w:rsid w:val="00334D80"/>
    <w:rsid w:val="0033545E"/>
    <w:rsid w:val="00335504"/>
    <w:rsid w:val="00336466"/>
    <w:rsid w:val="00337101"/>
    <w:rsid w:val="003404DD"/>
    <w:rsid w:val="00341275"/>
    <w:rsid w:val="00342264"/>
    <w:rsid w:val="003440D6"/>
    <w:rsid w:val="00346733"/>
    <w:rsid w:val="003470D8"/>
    <w:rsid w:val="003512AC"/>
    <w:rsid w:val="003514C5"/>
    <w:rsid w:val="00351F76"/>
    <w:rsid w:val="0035300B"/>
    <w:rsid w:val="00353504"/>
    <w:rsid w:val="00356B93"/>
    <w:rsid w:val="00357D4C"/>
    <w:rsid w:val="00360FAB"/>
    <w:rsid w:val="00361B87"/>
    <w:rsid w:val="00361CCA"/>
    <w:rsid w:val="0036230B"/>
    <w:rsid w:val="00372628"/>
    <w:rsid w:val="00376D52"/>
    <w:rsid w:val="00383510"/>
    <w:rsid w:val="00383E14"/>
    <w:rsid w:val="003861A5"/>
    <w:rsid w:val="0038709D"/>
    <w:rsid w:val="003871AF"/>
    <w:rsid w:val="00387E96"/>
    <w:rsid w:val="003923FD"/>
    <w:rsid w:val="00392448"/>
    <w:rsid w:val="00392453"/>
    <w:rsid w:val="003943AB"/>
    <w:rsid w:val="00396DE4"/>
    <w:rsid w:val="003A1A52"/>
    <w:rsid w:val="003A1E4A"/>
    <w:rsid w:val="003A2111"/>
    <w:rsid w:val="003A30F6"/>
    <w:rsid w:val="003A524A"/>
    <w:rsid w:val="003A73D8"/>
    <w:rsid w:val="003A7834"/>
    <w:rsid w:val="003B42E4"/>
    <w:rsid w:val="003B629A"/>
    <w:rsid w:val="003B6850"/>
    <w:rsid w:val="003B68B6"/>
    <w:rsid w:val="003B6D58"/>
    <w:rsid w:val="003C0F1B"/>
    <w:rsid w:val="003C3CB4"/>
    <w:rsid w:val="003C45CB"/>
    <w:rsid w:val="003C7B3D"/>
    <w:rsid w:val="003D2044"/>
    <w:rsid w:val="003D2B18"/>
    <w:rsid w:val="003D343D"/>
    <w:rsid w:val="003D40DF"/>
    <w:rsid w:val="003D560A"/>
    <w:rsid w:val="003D77B3"/>
    <w:rsid w:val="003D7C12"/>
    <w:rsid w:val="003E132C"/>
    <w:rsid w:val="003E1D07"/>
    <w:rsid w:val="003E3846"/>
    <w:rsid w:val="003E6167"/>
    <w:rsid w:val="003E6B3F"/>
    <w:rsid w:val="003E7700"/>
    <w:rsid w:val="003F0FBA"/>
    <w:rsid w:val="003F2C4E"/>
    <w:rsid w:val="003F3488"/>
    <w:rsid w:val="003F3C74"/>
    <w:rsid w:val="003F762D"/>
    <w:rsid w:val="003F7707"/>
    <w:rsid w:val="003F7DD2"/>
    <w:rsid w:val="0040063B"/>
    <w:rsid w:val="00401D31"/>
    <w:rsid w:val="00403139"/>
    <w:rsid w:val="00403611"/>
    <w:rsid w:val="0040394D"/>
    <w:rsid w:val="00403F33"/>
    <w:rsid w:val="004043A7"/>
    <w:rsid w:val="004048AD"/>
    <w:rsid w:val="0041178F"/>
    <w:rsid w:val="0041469F"/>
    <w:rsid w:val="0041519C"/>
    <w:rsid w:val="00415202"/>
    <w:rsid w:val="0041625E"/>
    <w:rsid w:val="0041707C"/>
    <w:rsid w:val="00420E34"/>
    <w:rsid w:val="0042122C"/>
    <w:rsid w:val="00425D6D"/>
    <w:rsid w:val="00430801"/>
    <w:rsid w:val="00431366"/>
    <w:rsid w:val="00434993"/>
    <w:rsid w:val="00435FD5"/>
    <w:rsid w:val="0044253B"/>
    <w:rsid w:val="0044333A"/>
    <w:rsid w:val="00444F32"/>
    <w:rsid w:val="004460BA"/>
    <w:rsid w:val="00447705"/>
    <w:rsid w:val="00452276"/>
    <w:rsid w:val="00452F24"/>
    <w:rsid w:val="004541BE"/>
    <w:rsid w:val="00454740"/>
    <w:rsid w:val="004565D8"/>
    <w:rsid w:val="00456937"/>
    <w:rsid w:val="00456AAB"/>
    <w:rsid w:val="00456DB0"/>
    <w:rsid w:val="00456F3D"/>
    <w:rsid w:val="004628C3"/>
    <w:rsid w:val="004634B7"/>
    <w:rsid w:val="00467029"/>
    <w:rsid w:val="00472681"/>
    <w:rsid w:val="0047546B"/>
    <w:rsid w:val="00476DF4"/>
    <w:rsid w:val="0048161B"/>
    <w:rsid w:val="00486A41"/>
    <w:rsid w:val="004873D9"/>
    <w:rsid w:val="004902ED"/>
    <w:rsid w:val="004905BB"/>
    <w:rsid w:val="00491BC2"/>
    <w:rsid w:val="00491F04"/>
    <w:rsid w:val="0049647D"/>
    <w:rsid w:val="004A17E2"/>
    <w:rsid w:val="004A2C0C"/>
    <w:rsid w:val="004A37AE"/>
    <w:rsid w:val="004A63FA"/>
    <w:rsid w:val="004B05D1"/>
    <w:rsid w:val="004B2D7F"/>
    <w:rsid w:val="004B788D"/>
    <w:rsid w:val="004B7C07"/>
    <w:rsid w:val="004C25C1"/>
    <w:rsid w:val="004C46DD"/>
    <w:rsid w:val="004C5217"/>
    <w:rsid w:val="004C6992"/>
    <w:rsid w:val="004C7FD6"/>
    <w:rsid w:val="004D1F91"/>
    <w:rsid w:val="004D253D"/>
    <w:rsid w:val="004D67A8"/>
    <w:rsid w:val="004D6954"/>
    <w:rsid w:val="004E67D9"/>
    <w:rsid w:val="004E7534"/>
    <w:rsid w:val="004F0FFD"/>
    <w:rsid w:val="004F18FB"/>
    <w:rsid w:val="004F4330"/>
    <w:rsid w:val="004F5DF6"/>
    <w:rsid w:val="00500A41"/>
    <w:rsid w:val="005015B1"/>
    <w:rsid w:val="00502BC4"/>
    <w:rsid w:val="005030D7"/>
    <w:rsid w:val="0050372C"/>
    <w:rsid w:val="00503917"/>
    <w:rsid w:val="005039D3"/>
    <w:rsid w:val="00506208"/>
    <w:rsid w:val="00506B4E"/>
    <w:rsid w:val="005071C5"/>
    <w:rsid w:val="00510EC3"/>
    <w:rsid w:val="005119D7"/>
    <w:rsid w:val="00513E1D"/>
    <w:rsid w:val="00514B69"/>
    <w:rsid w:val="00514CC2"/>
    <w:rsid w:val="00515325"/>
    <w:rsid w:val="00516AA4"/>
    <w:rsid w:val="005173E1"/>
    <w:rsid w:val="00521568"/>
    <w:rsid w:val="005239E5"/>
    <w:rsid w:val="0052476A"/>
    <w:rsid w:val="00527A7C"/>
    <w:rsid w:val="0053119D"/>
    <w:rsid w:val="0053367B"/>
    <w:rsid w:val="005336F8"/>
    <w:rsid w:val="005341F5"/>
    <w:rsid w:val="005355FD"/>
    <w:rsid w:val="00536A02"/>
    <w:rsid w:val="0053734D"/>
    <w:rsid w:val="0054122B"/>
    <w:rsid w:val="005414F6"/>
    <w:rsid w:val="00542A27"/>
    <w:rsid w:val="0054621B"/>
    <w:rsid w:val="00551F8F"/>
    <w:rsid w:val="00554BF2"/>
    <w:rsid w:val="00561741"/>
    <w:rsid w:val="00561931"/>
    <w:rsid w:val="00563689"/>
    <w:rsid w:val="00564B8B"/>
    <w:rsid w:val="00565371"/>
    <w:rsid w:val="005673AA"/>
    <w:rsid w:val="00570659"/>
    <w:rsid w:val="00571106"/>
    <w:rsid w:val="0057133F"/>
    <w:rsid w:val="00571FF3"/>
    <w:rsid w:val="005830C2"/>
    <w:rsid w:val="00583A0E"/>
    <w:rsid w:val="0058493D"/>
    <w:rsid w:val="00590FE9"/>
    <w:rsid w:val="005919D1"/>
    <w:rsid w:val="0059359A"/>
    <w:rsid w:val="00595A51"/>
    <w:rsid w:val="005977B0"/>
    <w:rsid w:val="005A0032"/>
    <w:rsid w:val="005A0CBC"/>
    <w:rsid w:val="005A0FC8"/>
    <w:rsid w:val="005A1615"/>
    <w:rsid w:val="005A4DCF"/>
    <w:rsid w:val="005A659D"/>
    <w:rsid w:val="005A6F6D"/>
    <w:rsid w:val="005B0CF9"/>
    <w:rsid w:val="005B2479"/>
    <w:rsid w:val="005B381C"/>
    <w:rsid w:val="005B5178"/>
    <w:rsid w:val="005B7C47"/>
    <w:rsid w:val="005C02EC"/>
    <w:rsid w:val="005C23EC"/>
    <w:rsid w:val="005C4B19"/>
    <w:rsid w:val="005C68E9"/>
    <w:rsid w:val="005C7657"/>
    <w:rsid w:val="005C7F91"/>
    <w:rsid w:val="005D1276"/>
    <w:rsid w:val="005D16B3"/>
    <w:rsid w:val="005D39DB"/>
    <w:rsid w:val="005D3B2E"/>
    <w:rsid w:val="005D3DC6"/>
    <w:rsid w:val="005D6953"/>
    <w:rsid w:val="005D6C84"/>
    <w:rsid w:val="005D74CB"/>
    <w:rsid w:val="005F06B6"/>
    <w:rsid w:val="005F1BB9"/>
    <w:rsid w:val="005F2685"/>
    <w:rsid w:val="005F2BDD"/>
    <w:rsid w:val="005F3552"/>
    <w:rsid w:val="005F5099"/>
    <w:rsid w:val="005F543A"/>
    <w:rsid w:val="005F6A6D"/>
    <w:rsid w:val="005F7144"/>
    <w:rsid w:val="005F7711"/>
    <w:rsid w:val="00603F06"/>
    <w:rsid w:val="00603F69"/>
    <w:rsid w:val="00605085"/>
    <w:rsid w:val="00605BDF"/>
    <w:rsid w:val="00605E24"/>
    <w:rsid w:val="00605F2D"/>
    <w:rsid w:val="006065CB"/>
    <w:rsid w:val="0060767B"/>
    <w:rsid w:val="00610E93"/>
    <w:rsid w:val="006119F8"/>
    <w:rsid w:val="00611D60"/>
    <w:rsid w:val="0061224E"/>
    <w:rsid w:val="006140ED"/>
    <w:rsid w:val="00617796"/>
    <w:rsid w:val="00617960"/>
    <w:rsid w:val="00623D6E"/>
    <w:rsid w:val="006256EC"/>
    <w:rsid w:val="00626BAA"/>
    <w:rsid w:val="00627B86"/>
    <w:rsid w:val="00633098"/>
    <w:rsid w:val="00634FE3"/>
    <w:rsid w:val="0063748A"/>
    <w:rsid w:val="00640B5A"/>
    <w:rsid w:val="00640F9C"/>
    <w:rsid w:val="00641BAD"/>
    <w:rsid w:val="00643DF7"/>
    <w:rsid w:val="00643E02"/>
    <w:rsid w:val="00645CF0"/>
    <w:rsid w:val="00646471"/>
    <w:rsid w:val="00647DF9"/>
    <w:rsid w:val="00655080"/>
    <w:rsid w:val="0065585C"/>
    <w:rsid w:val="00655950"/>
    <w:rsid w:val="00660B9D"/>
    <w:rsid w:val="00664CDF"/>
    <w:rsid w:val="0066618F"/>
    <w:rsid w:val="00667805"/>
    <w:rsid w:val="00667B5A"/>
    <w:rsid w:val="006705CA"/>
    <w:rsid w:val="00670F4D"/>
    <w:rsid w:val="006757DB"/>
    <w:rsid w:val="0067590D"/>
    <w:rsid w:val="00676B7F"/>
    <w:rsid w:val="00677AA3"/>
    <w:rsid w:val="00677F7A"/>
    <w:rsid w:val="00681528"/>
    <w:rsid w:val="0068171B"/>
    <w:rsid w:val="006839E4"/>
    <w:rsid w:val="0068557E"/>
    <w:rsid w:val="00685ED8"/>
    <w:rsid w:val="00686C94"/>
    <w:rsid w:val="006872CB"/>
    <w:rsid w:val="00690540"/>
    <w:rsid w:val="00691660"/>
    <w:rsid w:val="00692869"/>
    <w:rsid w:val="00692D4E"/>
    <w:rsid w:val="00694EC2"/>
    <w:rsid w:val="00695363"/>
    <w:rsid w:val="00697832"/>
    <w:rsid w:val="00697923"/>
    <w:rsid w:val="006A057F"/>
    <w:rsid w:val="006A0DE6"/>
    <w:rsid w:val="006A11BF"/>
    <w:rsid w:val="006A2E74"/>
    <w:rsid w:val="006A4701"/>
    <w:rsid w:val="006B0D1C"/>
    <w:rsid w:val="006B380B"/>
    <w:rsid w:val="006B4753"/>
    <w:rsid w:val="006B519F"/>
    <w:rsid w:val="006B6D07"/>
    <w:rsid w:val="006B6E0A"/>
    <w:rsid w:val="006C0F92"/>
    <w:rsid w:val="006C1B8C"/>
    <w:rsid w:val="006C2268"/>
    <w:rsid w:val="006C3DA3"/>
    <w:rsid w:val="006D0A6E"/>
    <w:rsid w:val="006D18B9"/>
    <w:rsid w:val="006D18E5"/>
    <w:rsid w:val="006D3D9F"/>
    <w:rsid w:val="006D4BDE"/>
    <w:rsid w:val="006E27C1"/>
    <w:rsid w:val="006E4964"/>
    <w:rsid w:val="006F241F"/>
    <w:rsid w:val="00703874"/>
    <w:rsid w:val="0070397F"/>
    <w:rsid w:val="00705386"/>
    <w:rsid w:val="00706C50"/>
    <w:rsid w:val="00706FCA"/>
    <w:rsid w:val="00714660"/>
    <w:rsid w:val="00715B42"/>
    <w:rsid w:val="00716582"/>
    <w:rsid w:val="00716A6E"/>
    <w:rsid w:val="0071709C"/>
    <w:rsid w:val="00717539"/>
    <w:rsid w:val="00721D06"/>
    <w:rsid w:val="00722FDB"/>
    <w:rsid w:val="00726E45"/>
    <w:rsid w:val="00732365"/>
    <w:rsid w:val="00735CBC"/>
    <w:rsid w:val="00736581"/>
    <w:rsid w:val="00740CF8"/>
    <w:rsid w:val="00744346"/>
    <w:rsid w:val="00746A7C"/>
    <w:rsid w:val="0075031C"/>
    <w:rsid w:val="00750B5D"/>
    <w:rsid w:val="00750BEB"/>
    <w:rsid w:val="007517B9"/>
    <w:rsid w:val="00752D70"/>
    <w:rsid w:val="00753F96"/>
    <w:rsid w:val="00756009"/>
    <w:rsid w:val="00757AF8"/>
    <w:rsid w:val="00760BF8"/>
    <w:rsid w:val="00760C0A"/>
    <w:rsid w:val="00761B1A"/>
    <w:rsid w:val="00763C17"/>
    <w:rsid w:val="007645AF"/>
    <w:rsid w:val="007652A4"/>
    <w:rsid w:val="007666C4"/>
    <w:rsid w:val="007666E9"/>
    <w:rsid w:val="00766D77"/>
    <w:rsid w:val="00773D6E"/>
    <w:rsid w:val="00775DB2"/>
    <w:rsid w:val="007814CE"/>
    <w:rsid w:val="00784018"/>
    <w:rsid w:val="0078423F"/>
    <w:rsid w:val="007877F6"/>
    <w:rsid w:val="00787BAD"/>
    <w:rsid w:val="00791EC1"/>
    <w:rsid w:val="00792931"/>
    <w:rsid w:val="00793A40"/>
    <w:rsid w:val="00795A89"/>
    <w:rsid w:val="007969E0"/>
    <w:rsid w:val="00796C0C"/>
    <w:rsid w:val="00796F39"/>
    <w:rsid w:val="007A2BA6"/>
    <w:rsid w:val="007A3A58"/>
    <w:rsid w:val="007A4F4E"/>
    <w:rsid w:val="007A51E2"/>
    <w:rsid w:val="007A57FC"/>
    <w:rsid w:val="007A6D3E"/>
    <w:rsid w:val="007A7483"/>
    <w:rsid w:val="007B7189"/>
    <w:rsid w:val="007C1C12"/>
    <w:rsid w:val="007C448B"/>
    <w:rsid w:val="007C6894"/>
    <w:rsid w:val="007C6A00"/>
    <w:rsid w:val="007D66DA"/>
    <w:rsid w:val="007E028C"/>
    <w:rsid w:val="007E1F60"/>
    <w:rsid w:val="007E2F89"/>
    <w:rsid w:val="007E3570"/>
    <w:rsid w:val="007E3ED9"/>
    <w:rsid w:val="007E47F8"/>
    <w:rsid w:val="007E748A"/>
    <w:rsid w:val="007E7AD4"/>
    <w:rsid w:val="007F13D7"/>
    <w:rsid w:val="007F2532"/>
    <w:rsid w:val="007F29AC"/>
    <w:rsid w:val="007F5F27"/>
    <w:rsid w:val="00801204"/>
    <w:rsid w:val="00802312"/>
    <w:rsid w:val="00802738"/>
    <w:rsid w:val="00802A24"/>
    <w:rsid w:val="00805576"/>
    <w:rsid w:val="0080723F"/>
    <w:rsid w:val="008101F8"/>
    <w:rsid w:val="0081363D"/>
    <w:rsid w:val="00813F7C"/>
    <w:rsid w:val="00814941"/>
    <w:rsid w:val="00814BB1"/>
    <w:rsid w:val="008163A3"/>
    <w:rsid w:val="008169B8"/>
    <w:rsid w:val="00821942"/>
    <w:rsid w:val="00822598"/>
    <w:rsid w:val="00823116"/>
    <w:rsid w:val="00823960"/>
    <w:rsid w:val="0082687D"/>
    <w:rsid w:val="00830BDC"/>
    <w:rsid w:val="00833B90"/>
    <w:rsid w:val="008371C4"/>
    <w:rsid w:val="008404BB"/>
    <w:rsid w:val="00840E3A"/>
    <w:rsid w:val="00842A64"/>
    <w:rsid w:val="0084330D"/>
    <w:rsid w:val="0084358B"/>
    <w:rsid w:val="00843A44"/>
    <w:rsid w:val="008441B9"/>
    <w:rsid w:val="00844AD4"/>
    <w:rsid w:val="0084597D"/>
    <w:rsid w:val="00845F35"/>
    <w:rsid w:val="008558C7"/>
    <w:rsid w:val="00855AEE"/>
    <w:rsid w:val="00861134"/>
    <w:rsid w:val="008620F9"/>
    <w:rsid w:val="008645FB"/>
    <w:rsid w:val="00865705"/>
    <w:rsid w:val="008657D0"/>
    <w:rsid w:val="00865B47"/>
    <w:rsid w:val="0086743F"/>
    <w:rsid w:val="008705F1"/>
    <w:rsid w:val="00870F4B"/>
    <w:rsid w:val="00872BB7"/>
    <w:rsid w:val="0087344C"/>
    <w:rsid w:val="00874178"/>
    <w:rsid w:val="00875A74"/>
    <w:rsid w:val="008761D8"/>
    <w:rsid w:val="0088111F"/>
    <w:rsid w:val="00882874"/>
    <w:rsid w:val="008840AC"/>
    <w:rsid w:val="00887519"/>
    <w:rsid w:val="00894D9A"/>
    <w:rsid w:val="00895580"/>
    <w:rsid w:val="00896724"/>
    <w:rsid w:val="008A18FD"/>
    <w:rsid w:val="008A1DFA"/>
    <w:rsid w:val="008A2EDC"/>
    <w:rsid w:val="008A4A72"/>
    <w:rsid w:val="008A59A7"/>
    <w:rsid w:val="008A700A"/>
    <w:rsid w:val="008B1951"/>
    <w:rsid w:val="008B485A"/>
    <w:rsid w:val="008B7610"/>
    <w:rsid w:val="008C4241"/>
    <w:rsid w:val="008D1FE7"/>
    <w:rsid w:val="008D208B"/>
    <w:rsid w:val="008D507E"/>
    <w:rsid w:val="008E0D8B"/>
    <w:rsid w:val="008E2141"/>
    <w:rsid w:val="008F0542"/>
    <w:rsid w:val="008F5B22"/>
    <w:rsid w:val="008F5B41"/>
    <w:rsid w:val="009003E1"/>
    <w:rsid w:val="00901F4F"/>
    <w:rsid w:val="00902676"/>
    <w:rsid w:val="009048D2"/>
    <w:rsid w:val="00905C28"/>
    <w:rsid w:val="00910503"/>
    <w:rsid w:val="0091256C"/>
    <w:rsid w:val="009144F9"/>
    <w:rsid w:val="009148F8"/>
    <w:rsid w:val="0091551D"/>
    <w:rsid w:val="00915E8E"/>
    <w:rsid w:val="00916712"/>
    <w:rsid w:val="009203D5"/>
    <w:rsid w:val="00924BB8"/>
    <w:rsid w:val="00924C4B"/>
    <w:rsid w:val="009256A4"/>
    <w:rsid w:val="009304A5"/>
    <w:rsid w:val="0093077E"/>
    <w:rsid w:val="00933418"/>
    <w:rsid w:val="0093451C"/>
    <w:rsid w:val="0093475B"/>
    <w:rsid w:val="00935F3A"/>
    <w:rsid w:val="009429F5"/>
    <w:rsid w:val="0094420C"/>
    <w:rsid w:val="00946528"/>
    <w:rsid w:val="00950F4C"/>
    <w:rsid w:val="00951656"/>
    <w:rsid w:val="00953B97"/>
    <w:rsid w:val="00957536"/>
    <w:rsid w:val="00957CB5"/>
    <w:rsid w:val="009616C8"/>
    <w:rsid w:val="00962DCB"/>
    <w:rsid w:val="009700D7"/>
    <w:rsid w:val="00977F67"/>
    <w:rsid w:val="009805EE"/>
    <w:rsid w:val="00981A66"/>
    <w:rsid w:val="00981DFB"/>
    <w:rsid w:val="00982754"/>
    <w:rsid w:val="00984F87"/>
    <w:rsid w:val="00987D8A"/>
    <w:rsid w:val="00990D4B"/>
    <w:rsid w:val="00991422"/>
    <w:rsid w:val="009924EA"/>
    <w:rsid w:val="0099703F"/>
    <w:rsid w:val="009A1871"/>
    <w:rsid w:val="009A1E60"/>
    <w:rsid w:val="009A4403"/>
    <w:rsid w:val="009A51DB"/>
    <w:rsid w:val="009A69BD"/>
    <w:rsid w:val="009A7DFF"/>
    <w:rsid w:val="009B053D"/>
    <w:rsid w:val="009B2DBD"/>
    <w:rsid w:val="009B31A7"/>
    <w:rsid w:val="009C0DB3"/>
    <w:rsid w:val="009C1D03"/>
    <w:rsid w:val="009C2215"/>
    <w:rsid w:val="009C25A2"/>
    <w:rsid w:val="009C73B4"/>
    <w:rsid w:val="009D0B79"/>
    <w:rsid w:val="009D316F"/>
    <w:rsid w:val="009D3BB6"/>
    <w:rsid w:val="009E0E12"/>
    <w:rsid w:val="009E0E95"/>
    <w:rsid w:val="009E4B41"/>
    <w:rsid w:val="009E599B"/>
    <w:rsid w:val="009E7417"/>
    <w:rsid w:val="009F09F2"/>
    <w:rsid w:val="009F2D1E"/>
    <w:rsid w:val="009F3400"/>
    <w:rsid w:val="009F43A7"/>
    <w:rsid w:val="009F4F8E"/>
    <w:rsid w:val="009F579A"/>
    <w:rsid w:val="009F5BD4"/>
    <w:rsid w:val="009F6DD2"/>
    <w:rsid w:val="009F76B3"/>
    <w:rsid w:val="00A04789"/>
    <w:rsid w:val="00A104D6"/>
    <w:rsid w:val="00A13837"/>
    <w:rsid w:val="00A14455"/>
    <w:rsid w:val="00A1661F"/>
    <w:rsid w:val="00A167F1"/>
    <w:rsid w:val="00A21C4E"/>
    <w:rsid w:val="00A2493F"/>
    <w:rsid w:val="00A273B0"/>
    <w:rsid w:val="00A31F70"/>
    <w:rsid w:val="00A35C43"/>
    <w:rsid w:val="00A4151A"/>
    <w:rsid w:val="00A419FC"/>
    <w:rsid w:val="00A44263"/>
    <w:rsid w:val="00A47310"/>
    <w:rsid w:val="00A47600"/>
    <w:rsid w:val="00A51395"/>
    <w:rsid w:val="00A525E8"/>
    <w:rsid w:val="00A52A99"/>
    <w:rsid w:val="00A5495B"/>
    <w:rsid w:val="00A559A4"/>
    <w:rsid w:val="00A63E8F"/>
    <w:rsid w:val="00A641BC"/>
    <w:rsid w:val="00A744AB"/>
    <w:rsid w:val="00A7726B"/>
    <w:rsid w:val="00A77B7F"/>
    <w:rsid w:val="00A77C66"/>
    <w:rsid w:val="00A80958"/>
    <w:rsid w:val="00A8205F"/>
    <w:rsid w:val="00A91E55"/>
    <w:rsid w:val="00A929F9"/>
    <w:rsid w:val="00AA1238"/>
    <w:rsid w:val="00AA45C8"/>
    <w:rsid w:val="00AA4983"/>
    <w:rsid w:val="00AA539B"/>
    <w:rsid w:val="00AA6DF4"/>
    <w:rsid w:val="00AA77C9"/>
    <w:rsid w:val="00AB3237"/>
    <w:rsid w:val="00AB57E0"/>
    <w:rsid w:val="00AB5FF2"/>
    <w:rsid w:val="00AC027D"/>
    <w:rsid w:val="00AC108C"/>
    <w:rsid w:val="00AC142B"/>
    <w:rsid w:val="00AC1951"/>
    <w:rsid w:val="00AC1E74"/>
    <w:rsid w:val="00AC4F2F"/>
    <w:rsid w:val="00AC5E72"/>
    <w:rsid w:val="00AC61D7"/>
    <w:rsid w:val="00AC73A9"/>
    <w:rsid w:val="00AD0009"/>
    <w:rsid w:val="00AD2181"/>
    <w:rsid w:val="00AD73B9"/>
    <w:rsid w:val="00AE04D0"/>
    <w:rsid w:val="00AE7756"/>
    <w:rsid w:val="00AF02B1"/>
    <w:rsid w:val="00AF036A"/>
    <w:rsid w:val="00AF05EE"/>
    <w:rsid w:val="00AF4FAD"/>
    <w:rsid w:val="00AF51EC"/>
    <w:rsid w:val="00AF6972"/>
    <w:rsid w:val="00AF749E"/>
    <w:rsid w:val="00B01C57"/>
    <w:rsid w:val="00B0699C"/>
    <w:rsid w:val="00B11E90"/>
    <w:rsid w:val="00B1301F"/>
    <w:rsid w:val="00B13158"/>
    <w:rsid w:val="00B13A7E"/>
    <w:rsid w:val="00B13CF2"/>
    <w:rsid w:val="00B17FB9"/>
    <w:rsid w:val="00B21575"/>
    <w:rsid w:val="00B217EA"/>
    <w:rsid w:val="00B21A4B"/>
    <w:rsid w:val="00B2466F"/>
    <w:rsid w:val="00B254A9"/>
    <w:rsid w:val="00B2674C"/>
    <w:rsid w:val="00B26D6B"/>
    <w:rsid w:val="00B30F5A"/>
    <w:rsid w:val="00B32A7D"/>
    <w:rsid w:val="00B34362"/>
    <w:rsid w:val="00B34815"/>
    <w:rsid w:val="00B3481D"/>
    <w:rsid w:val="00B401D1"/>
    <w:rsid w:val="00B4090D"/>
    <w:rsid w:val="00B410BB"/>
    <w:rsid w:val="00B45A63"/>
    <w:rsid w:val="00B47424"/>
    <w:rsid w:val="00B514AA"/>
    <w:rsid w:val="00B51C06"/>
    <w:rsid w:val="00B572A1"/>
    <w:rsid w:val="00B57499"/>
    <w:rsid w:val="00B6119F"/>
    <w:rsid w:val="00B63733"/>
    <w:rsid w:val="00B66F24"/>
    <w:rsid w:val="00B6734B"/>
    <w:rsid w:val="00B75AA5"/>
    <w:rsid w:val="00B7627A"/>
    <w:rsid w:val="00B803C2"/>
    <w:rsid w:val="00B816B6"/>
    <w:rsid w:val="00B8270D"/>
    <w:rsid w:val="00B86890"/>
    <w:rsid w:val="00B9116A"/>
    <w:rsid w:val="00B91B03"/>
    <w:rsid w:val="00B9740E"/>
    <w:rsid w:val="00BA0909"/>
    <w:rsid w:val="00BA0BF3"/>
    <w:rsid w:val="00BA24E7"/>
    <w:rsid w:val="00BA2C93"/>
    <w:rsid w:val="00BA4228"/>
    <w:rsid w:val="00BA5BC2"/>
    <w:rsid w:val="00BA72C4"/>
    <w:rsid w:val="00BA7BB2"/>
    <w:rsid w:val="00BB1064"/>
    <w:rsid w:val="00BB20D0"/>
    <w:rsid w:val="00BC1773"/>
    <w:rsid w:val="00BC5809"/>
    <w:rsid w:val="00BC5B1E"/>
    <w:rsid w:val="00BC683D"/>
    <w:rsid w:val="00BD1962"/>
    <w:rsid w:val="00BD3E88"/>
    <w:rsid w:val="00BD604C"/>
    <w:rsid w:val="00BD70A3"/>
    <w:rsid w:val="00BE011B"/>
    <w:rsid w:val="00BE20A1"/>
    <w:rsid w:val="00BE2A99"/>
    <w:rsid w:val="00BE49AA"/>
    <w:rsid w:val="00BF1A58"/>
    <w:rsid w:val="00BF1B5E"/>
    <w:rsid w:val="00BF29FB"/>
    <w:rsid w:val="00BF3599"/>
    <w:rsid w:val="00BF3A3B"/>
    <w:rsid w:val="00BF63C6"/>
    <w:rsid w:val="00BF64D2"/>
    <w:rsid w:val="00BF7EF1"/>
    <w:rsid w:val="00C00CF9"/>
    <w:rsid w:val="00C00F90"/>
    <w:rsid w:val="00C0206C"/>
    <w:rsid w:val="00C04CA8"/>
    <w:rsid w:val="00C06A84"/>
    <w:rsid w:val="00C076F6"/>
    <w:rsid w:val="00C0798D"/>
    <w:rsid w:val="00C07A80"/>
    <w:rsid w:val="00C07A99"/>
    <w:rsid w:val="00C07FE5"/>
    <w:rsid w:val="00C11102"/>
    <w:rsid w:val="00C130B9"/>
    <w:rsid w:val="00C13264"/>
    <w:rsid w:val="00C22846"/>
    <w:rsid w:val="00C22DCC"/>
    <w:rsid w:val="00C22E08"/>
    <w:rsid w:val="00C234B0"/>
    <w:rsid w:val="00C23CBF"/>
    <w:rsid w:val="00C24061"/>
    <w:rsid w:val="00C3291B"/>
    <w:rsid w:val="00C37496"/>
    <w:rsid w:val="00C378F7"/>
    <w:rsid w:val="00C412C4"/>
    <w:rsid w:val="00C4329E"/>
    <w:rsid w:val="00C43A35"/>
    <w:rsid w:val="00C44F4F"/>
    <w:rsid w:val="00C4541C"/>
    <w:rsid w:val="00C4550D"/>
    <w:rsid w:val="00C4644A"/>
    <w:rsid w:val="00C47DBB"/>
    <w:rsid w:val="00C56212"/>
    <w:rsid w:val="00C56BB5"/>
    <w:rsid w:val="00C57517"/>
    <w:rsid w:val="00C6434B"/>
    <w:rsid w:val="00C66782"/>
    <w:rsid w:val="00C70735"/>
    <w:rsid w:val="00C7177A"/>
    <w:rsid w:val="00C71D7A"/>
    <w:rsid w:val="00C77675"/>
    <w:rsid w:val="00C8134B"/>
    <w:rsid w:val="00C8207D"/>
    <w:rsid w:val="00C8258B"/>
    <w:rsid w:val="00C83841"/>
    <w:rsid w:val="00C86362"/>
    <w:rsid w:val="00C913CE"/>
    <w:rsid w:val="00C91877"/>
    <w:rsid w:val="00CA0355"/>
    <w:rsid w:val="00CA36C8"/>
    <w:rsid w:val="00CA5823"/>
    <w:rsid w:val="00CA5C3E"/>
    <w:rsid w:val="00CA6672"/>
    <w:rsid w:val="00CB2A2F"/>
    <w:rsid w:val="00CB4848"/>
    <w:rsid w:val="00CB53FB"/>
    <w:rsid w:val="00CB6489"/>
    <w:rsid w:val="00CB6C90"/>
    <w:rsid w:val="00CB72E0"/>
    <w:rsid w:val="00CC0328"/>
    <w:rsid w:val="00CC11BB"/>
    <w:rsid w:val="00CC2F6F"/>
    <w:rsid w:val="00CD0BA5"/>
    <w:rsid w:val="00CD2406"/>
    <w:rsid w:val="00CD29A4"/>
    <w:rsid w:val="00CD318B"/>
    <w:rsid w:val="00CD5502"/>
    <w:rsid w:val="00CD58E2"/>
    <w:rsid w:val="00CD639D"/>
    <w:rsid w:val="00CD786A"/>
    <w:rsid w:val="00CE03DA"/>
    <w:rsid w:val="00CE098D"/>
    <w:rsid w:val="00CE168F"/>
    <w:rsid w:val="00CE317A"/>
    <w:rsid w:val="00CE376F"/>
    <w:rsid w:val="00CE7EF8"/>
    <w:rsid w:val="00CF4A4D"/>
    <w:rsid w:val="00D008B9"/>
    <w:rsid w:val="00D00A16"/>
    <w:rsid w:val="00D00A6D"/>
    <w:rsid w:val="00D05D5C"/>
    <w:rsid w:val="00D06FDC"/>
    <w:rsid w:val="00D07D9F"/>
    <w:rsid w:val="00D11252"/>
    <w:rsid w:val="00D134FF"/>
    <w:rsid w:val="00D14800"/>
    <w:rsid w:val="00D2301A"/>
    <w:rsid w:val="00D231BA"/>
    <w:rsid w:val="00D23D1E"/>
    <w:rsid w:val="00D241C2"/>
    <w:rsid w:val="00D24A98"/>
    <w:rsid w:val="00D30598"/>
    <w:rsid w:val="00D3351C"/>
    <w:rsid w:val="00D36BFC"/>
    <w:rsid w:val="00D37792"/>
    <w:rsid w:val="00D416CE"/>
    <w:rsid w:val="00D429D9"/>
    <w:rsid w:val="00D439E0"/>
    <w:rsid w:val="00D43EFA"/>
    <w:rsid w:val="00D450D9"/>
    <w:rsid w:val="00D478FD"/>
    <w:rsid w:val="00D51061"/>
    <w:rsid w:val="00D5408A"/>
    <w:rsid w:val="00D55538"/>
    <w:rsid w:val="00D558D8"/>
    <w:rsid w:val="00D60D2B"/>
    <w:rsid w:val="00D66B74"/>
    <w:rsid w:val="00D67C38"/>
    <w:rsid w:val="00D7509D"/>
    <w:rsid w:val="00D76416"/>
    <w:rsid w:val="00D7673C"/>
    <w:rsid w:val="00D76933"/>
    <w:rsid w:val="00D7701A"/>
    <w:rsid w:val="00D77E1D"/>
    <w:rsid w:val="00D85B2F"/>
    <w:rsid w:val="00D85DCA"/>
    <w:rsid w:val="00D86A1B"/>
    <w:rsid w:val="00D93F7C"/>
    <w:rsid w:val="00D9493B"/>
    <w:rsid w:val="00D96256"/>
    <w:rsid w:val="00D963AE"/>
    <w:rsid w:val="00DA01F2"/>
    <w:rsid w:val="00DA1E19"/>
    <w:rsid w:val="00DA4C55"/>
    <w:rsid w:val="00DA6329"/>
    <w:rsid w:val="00DA6879"/>
    <w:rsid w:val="00DB0F31"/>
    <w:rsid w:val="00DB2ACD"/>
    <w:rsid w:val="00DB2B2C"/>
    <w:rsid w:val="00DB59A1"/>
    <w:rsid w:val="00DB6B2B"/>
    <w:rsid w:val="00DB78C0"/>
    <w:rsid w:val="00DC0484"/>
    <w:rsid w:val="00DC4852"/>
    <w:rsid w:val="00DC4E2D"/>
    <w:rsid w:val="00DC5961"/>
    <w:rsid w:val="00DD0BA8"/>
    <w:rsid w:val="00DD1388"/>
    <w:rsid w:val="00DD15BB"/>
    <w:rsid w:val="00DD78F6"/>
    <w:rsid w:val="00DD7929"/>
    <w:rsid w:val="00DE2A41"/>
    <w:rsid w:val="00DE3F48"/>
    <w:rsid w:val="00DE51D1"/>
    <w:rsid w:val="00DE68D2"/>
    <w:rsid w:val="00DF1127"/>
    <w:rsid w:val="00DF241E"/>
    <w:rsid w:val="00DF4D83"/>
    <w:rsid w:val="00DF4E13"/>
    <w:rsid w:val="00DF4F6A"/>
    <w:rsid w:val="00DF4FCD"/>
    <w:rsid w:val="00DF5CD2"/>
    <w:rsid w:val="00DF62A9"/>
    <w:rsid w:val="00E04DD8"/>
    <w:rsid w:val="00E06DE7"/>
    <w:rsid w:val="00E07917"/>
    <w:rsid w:val="00E10778"/>
    <w:rsid w:val="00E132BA"/>
    <w:rsid w:val="00E16C15"/>
    <w:rsid w:val="00E20756"/>
    <w:rsid w:val="00E213DD"/>
    <w:rsid w:val="00E24CB0"/>
    <w:rsid w:val="00E2519D"/>
    <w:rsid w:val="00E25F4C"/>
    <w:rsid w:val="00E3138B"/>
    <w:rsid w:val="00E32E82"/>
    <w:rsid w:val="00E337CA"/>
    <w:rsid w:val="00E3453B"/>
    <w:rsid w:val="00E35ABE"/>
    <w:rsid w:val="00E42EAF"/>
    <w:rsid w:val="00E43D16"/>
    <w:rsid w:val="00E44EF3"/>
    <w:rsid w:val="00E515A3"/>
    <w:rsid w:val="00E51C04"/>
    <w:rsid w:val="00E52509"/>
    <w:rsid w:val="00E54561"/>
    <w:rsid w:val="00E61802"/>
    <w:rsid w:val="00E61925"/>
    <w:rsid w:val="00E61B67"/>
    <w:rsid w:val="00E62B2A"/>
    <w:rsid w:val="00E6427C"/>
    <w:rsid w:val="00E65CCE"/>
    <w:rsid w:val="00E66867"/>
    <w:rsid w:val="00E67B28"/>
    <w:rsid w:val="00E70F66"/>
    <w:rsid w:val="00E722AB"/>
    <w:rsid w:val="00E7309E"/>
    <w:rsid w:val="00E73148"/>
    <w:rsid w:val="00E74BA4"/>
    <w:rsid w:val="00E75B79"/>
    <w:rsid w:val="00E775EC"/>
    <w:rsid w:val="00E77CE1"/>
    <w:rsid w:val="00E820AB"/>
    <w:rsid w:val="00E9142C"/>
    <w:rsid w:val="00E91EF8"/>
    <w:rsid w:val="00E95DC0"/>
    <w:rsid w:val="00EA1A40"/>
    <w:rsid w:val="00EA3B93"/>
    <w:rsid w:val="00EB0805"/>
    <w:rsid w:val="00EB1D33"/>
    <w:rsid w:val="00EB1DE6"/>
    <w:rsid w:val="00EB24BD"/>
    <w:rsid w:val="00EB3B83"/>
    <w:rsid w:val="00EC1086"/>
    <w:rsid w:val="00EC2D37"/>
    <w:rsid w:val="00EC7710"/>
    <w:rsid w:val="00EC79A5"/>
    <w:rsid w:val="00ED0D84"/>
    <w:rsid w:val="00ED2195"/>
    <w:rsid w:val="00ED3443"/>
    <w:rsid w:val="00ED5294"/>
    <w:rsid w:val="00ED77FC"/>
    <w:rsid w:val="00EE198B"/>
    <w:rsid w:val="00EE1CC6"/>
    <w:rsid w:val="00EE5557"/>
    <w:rsid w:val="00EE583F"/>
    <w:rsid w:val="00EE662F"/>
    <w:rsid w:val="00EE7831"/>
    <w:rsid w:val="00EE7ADC"/>
    <w:rsid w:val="00EF2DC4"/>
    <w:rsid w:val="00EF2E27"/>
    <w:rsid w:val="00EF3C1E"/>
    <w:rsid w:val="00EF3F4E"/>
    <w:rsid w:val="00EF4D9C"/>
    <w:rsid w:val="00EF4E99"/>
    <w:rsid w:val="00EF53D1"/>
    <w:rsid w:val="00EF5448"/>
    <w:rsid w:val="00EF5AD6"/>
    <w:rsid w:val="00EF5CAC"/>
    <w:rsid w:val="00EF6CC4"/>
    <w:rsid w:val="00EF7217"/>
    <w:rsid w:val="00EF7605"/>
    <w:rsid w:val="00F00A0D"/>
    <w:rsid w:val="00F0112C"/>
    <w:rsid w:val="00F01B69"/>
    <w:rsid w:val="00F04485"/>
    <w:rsid w:val="00F0641B"/>
    <w:rsid w:val="00F06620"/>
    <w:rsid w:val="00F07A27"/>
    <w:rsid w:val="00F1128C"/>
    <w:rsid w:val="00F114AA"/>
    <w:rsid w:val="00F13CA2"/>
    <w:rsid w:val="00F1476C"/>
    <w:rsid w:val="00F1483D"/>
    <w:rsid w:val="00F14B46"/>
    <w:rsid w:val="00F150C0"/>
    <w:rsid w:val="00F15D3E"/>
    <w:rsid w:val="00F163DB"/>
    <w:rsid w:val="00F17027"/>
    <w:rsid w:val="00F177BB"/>
    <w:rsid w:val="00F249AF"/>
    <w:rsid w:val="00F25E81"/>
    <w:rsid w:val="00F261C0"/>
    <w:rsid w:val="00F33285"/>
    <w:rsid w:val="00F363B7"/>
    <w:rsid w:val="00F3768E"/>
    <w:rsid w:val="00F37F78"/>
    <w:rsid w:val="00F422B4"/>
    <w:rsid w:val="00F476AE"/>
    <w:rsid w:val="00F51474"/>
    <w:rsid w:val="00F5155C"/>
    <w:rsid w:val="00F51977"/>
    <w:rsid w:val="00F54F9C"/>
    <w:rsid w:val="00F554C0"/>
    <w:rsid w:val="00F60E31"/>
    <w:rsid w:val="00F61657"/>
    <w:rsid w:val="00F64B7E"/>
    <w:rsid w:val="00F65874"/>
    <w:rsid w:val="00F704BF"/>
    <w:rsid w:val="00F70666"/>
    <w:rsid w:val="00F72791"/>
    <w:rsid w:val="00F7376F"/>
    <w:rsid w:val="00F73914"/>
    <w:rsid w:val="00F747D9"/>
    <w:rsid w:val="00F76FE8"/>
    <w:rsid w:val="00F92324"/>
    <w:rsid w:val="00F93277"/>
    <w:rsid w:val="00F93AFC"/>
    <w:rsid w:val="00F96030"/>
    <w:rsid w:val="00FA34D0"/>
    <w:rsid w:val="00FA3BCF"/>
    <w:rsid w:val="00FA5B5A"/>
    <w:rsid w:val="00FB2C9C"/>
    <w:rsid w:val="00FB34A3"/>
    <w:rsid w:val="00FB4A32"/>
    <w:rsid w:val="00FB5380"/>
    <w:rsid w:val="00FB61B8"/>
    <w:rsid w:val="00FC057C"/>
    <w:rsid w:val="00FC36CA"/>
    <w:rsid w:val="00FC61A4"/>
    <w:rsid w:val="00FC63DA"/>
    <w:rsid w:val="00FC6BC9"/>
    <w:rsid w:val="00FC6BF4"/>
    <w:rsid w:val="00FD0084"/>
    <w:rsid w:val="00FD2817"/>
    <w:rsid w:val="00FD2EB9"/>
    <w:rsid w:val="00FD777A"/>
    <w:rsid w:val="00FD7F58"/>
    <w:rsid w:val="00FE03C2"/>
    <w:rsid w:val="00FE118E"/>
    <w:rsid w:val="00FE3327"/>
    <w:rsid w:val="00FE339D"/>
    <w:rsid w:val="00FE5951"/>
    <w:rsid w:val="00FE7015"/>
    <w:rsid w:val="00FF12AE"/>
    <w:rsid w:val="00FF4B5D"/>
    <w:rsid w:val="00FF4C25"/>
    <w:rsid w:val="00FF4C33"/>
    <w:rsid w:val="00FF6186"/>
    <w:rsid w:val="1AFA7F81"/>
    <w:rsid w:val="2A9B1B17"/>
    <w:rsid w:val="31AC55EA"/>
    <w:rsid w:val="32745442"/>
    <w:rsid w:val="4398312B"/>
    <w:rsid w:val="470143C7"/>
    <w:rsid w:val="5D4240D7"/>
    <w:rsid w:val="5FFF19A4"/>
    <w:rsid w:val="6C24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styleId="a8">
    <w:name w:val="Hyperlink"/>
    <w:basedOn w:val="a0"/>
    <w:uiPriority w:val="99"/>
    <w:unhideWhenUsed/>
    <w:rsid w:val="009C73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styleId="a8">
    <w:name w:val="Hyperlink"/>
    <w:basedOn w:val="a0"/>
    <w:uiPriority w:val="99"/>
    <w:unhideWhenUsed/>
    <w:rsid w:val="009C7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F07951-5C51-415C-A390-06157B8F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9</cp:revision>
  <cp:lastPrinted>2018-05-30T08:53:00Z</cp:lastPrinted>
  <dcterms:created xsi:type="dcterms:W3CDTF">2018-05-28T07:13:00Z</dcterms:created>
  <dcterms:modified xsi:type="dcterms:W3CDTF">2018-06-05T00:37:00Z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