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5E" w:rsidRDefault="00C42B5E" w:rsidP="00C42B5E">
      <w:pPr>
        <w:pStyle w:val="a3"/>
        <w:widowControl/>
        <w:spacing w:beforeAutospacing="0" w:afterAutospacing="0" w:line="354" w:lineRule="exact"/>
        <w:jc w:val="both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cs="宋体" w:hint="eastAsia"/>
          <w:bCs/>
          <w:color w:val="333333"/>
          <w:sz w:val="32"/>
          <w:szCs w:val="32"/>
          <w:lang w:bidi="ar"/>
        </w:rPr>
        <w:t>附件1</w:t>
      </w:r>
    </w:p>
    <w:bookmarkEnd w:id="0"/>
    <w:p w:rsidR="00C42B5E" w:rsidRPr="005762B5" w:rsidRDefault="00C42B5E" w:rsidP="00C42B5E">
      <w:pPr>
        <w:pStyle w:val="a3"/>
        <w:widowControl/>
        <w:spacing w:beforeAutospacing="0" w:afterAutospacing="0" w:line="354" w:lineRule="exact"/>
        <w:jc w:val="center"/>
        <w:rPr>
          <w:rFonts w:ascii="方正小标宋简体" w:eastAsia="方正小标宋简体" w:hAnsi="Arial" w:cs="Arial"/>
          <w:color w:val="333333"/>
          <w:sz w:val="36"/>
          <w:szCs w:val="36"/>
        </w:rPr>
      </w:pPr>
      <w:r w:rsidRPr="005762B5">
        <w:rPr>
          <w:rFonts w:ascii="方正小标宋简体" w:eastAsia="方正小标宋简体" w:hAnsi="宋体" w:cs="宋体" w:hint="eastAsia"/>
          <w:bCs/>
          <w:color w:val="333333"/>
          <w:sz w:val="36"/>
          <w:szCs w:val="36"/>
          <w:lang w:bidi="ar"/>
        </w:rPr>
        <w:t>培训班课程安排</w:t>
      </w:r>
    </w:p>
    <w:tbl>
      <w:tblPr>
        <w:tblStyle w:val="a4"/>
        <w:tblpPr w:leftFromText="180" w:rightFromText="180" w:vertAnchor="text" w:horzAnchor="page" w:tblpX="1461" w:tblpY="574"/>
        <w:tblOverlap w:val="never"/>
        <w:tblW w:w="9055" w:type="dxa"/>
        <w:tblLayout w:type="fixed"/>
        <w:tblLook w:val="04A0" w:firstRow="1" w:lastRow="0" w:firstColumn="1" w:lastColumn="0" w:noHBand="0" w:noVBand="1"/>
      </w:tblPr>
      <w:tblGrid>
        <w:gridCol w:w="704"/>
        <w:gridCol w:w="5503"/>
        <w:gridCol w:w="2848"/>
      </w:tblGrid>
      <w:tr w:rsidR="00C42B5E" w:rsidRPr="00155A38" w:rsidTr="007A53E0">
        <w:trPr>
          <w:trHeight w:val="454"/>
        </w:trPr>
        <w:tc>
          <w:tcPr>
            <w:tcW w:w="704" w:type="dxa"/>
          </w:tcPr>
          <w:p w:rsidR="00C42B5E" w:rsidRPr="005762B5" w:rsidRDefault="00C42B5E" w:rsidP="007A53E0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b/>
                <w:sz w:val="22"/>
                <w:szCs w:val="22"/>
              </w:rPr>
              <w:t>时间</w:t>
            </w:r>
          </w:p>
        </w:tc>
        <w:tc>
          <w:tcPr>
            <w:tcW w:w="5503" w:type="dxa"/>
          </w:tcPr>
          <w:p w:rsidR="00C42B5E" w:rsidRPr="005762B5" w:rsidRDefault="00C42B5E" w:rsidP="007A53E0">
            <w:pPr>
              <w:ind w:firstLineChars="800" w:firstLine="1767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b/>
                <w:sz w:val="22"/>
                <w:szCs w:val="22"/>
              </w:rPr>
              <w:t>课程安排</w:t>
            </w:r>
          </w:p>
        </w:tc>
        <w:tc>
          <w:tcPr>
            <w:tcW w:w="2848" w:type="dxa"/>
          </w:tcPr>
          <w:p w:rsidR="00C42B5E" w:rsidRPr="005762B5" w:rsidRDefault="00C42B5E" w:rsidP="007A53E0">
            <w:pPr>
              <w:ind w:firstLineChars="300" w:firstLine="663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b/>
                <w:sz w:val="22"/>
                <w:szCs w:val="22"/>
              </w:rPr>
              <w:t>师资安排</w:t>
            </w:r>
          </w:p>
        </w:tc>
      </w:tr>
      <w:tr w:rsidR="00C42B5E" w:rsidRPr="00155A38" w:rsidTr="007A53E0">
        <w:trPr>
          <w:trHeight w:val="2362"/>
        </w:trPr>
        <w:tc>
          <w:tcPr>
            <w:tcW w:w="704" w:type="dxa"/>
            <w:vMerge w:val="restart"/>
          </w:tcPr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第一天</w:t>
            </w:r>
          </w:p>
        </w:tc>
        <w:tc>
          <w:tcPr>
            <w:tcW w:w="5503" w:type="dxa"/>
          </w:tcPr>
          <w:p w:rsidR="00C42B5E" w:rsidRPr="005762B5" w:rsidRDefault="00C42B5E" w:rsidP="007A53E0">
            <w:pPr>
              <w:ind w:firstLineChars="100" w:firstLine="22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（一）生态文明背景下环境保护形势政策及学校环境教育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1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、新《环境保护法》和《全国环境宣传教育工作纲要（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2016-2020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）》有关内容解读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2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、教育部《中小学生环境教育专题教育大纲》和《中小学环境教育实施指南》有关规定解读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3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、环保、教育部门年度环境教育规划制定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4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、中小学校环境教育评价考核、监督</w:t>
            </w:r>
          </w:p>
        </w:tc>
        <w:tc>
          <w:tcPr>
            <w:tcW w:w="2848" w:type="dxa"/>
          </w:tcPr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卢佳新</w:t>
            </w:r>
            <w:r w:rsidRPr="005762B5"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中国环境科学学会科普部副主任</w:t>
            </w: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姜晓亭</w:t>
            </w:r>
            <w:proofErr w:type="gramEnd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 xml:space="preserve">  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四川省人民政府参事、省环境科学学会会长、原四川省环境保护厅厅长</w:t>
            </w:r>
          </w:p>
        </w:tc>
      </w:tr>
      <w:tr w:rsidR="00C42B5E" w:rsidRPr="00155A38" w:rsidTr="007A53E0">
        <w:tc>
          <w:tcPr>
            <w:tcW w:w="704" w:type="dxa"/>
            <w:vMerge/>
          </w:tcPr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503" w:type="dxa"/>
          </w:tcPr>
          <w:p w:rsidR="00C42B5E" w:rsidRPr="005762B5" w:rsidRDefault="00C42B5E" w:rsidP="007A53E0">
            <w:pPr>
              <w:ind w:firstLineChars="100" w:firstLine="22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（二）中小学实施环境与可持续发展教育的价值与策略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1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、中小学环境教育资源的内涵、理念与原则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2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、中小学环境教育资源的开发与利用、整合和多元化合作策略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3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、学校环境教育规划、计划制定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4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、环境教育师资力量建设</w:t>
            </w:r>
          </w:p>
        </w:tc>
        <w:tc>
          <w:tcPr>
            <w:tcW w:w="2848" w:type="dxa"/>
          </w:tcPr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祝真旭</w:t>
            </w:r>
            <w:proofErr w:type="gramEnd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 xml:space="preserve">  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环境保护部宣传教育中心教育室副主任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杨长寨</w:t>
            </w:r>
            <w:proofErr w:type="gramEnd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 xml:space="preserve">  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山东济南回民中学校长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</w:p>
        </w:tc>
      </w:tr>
      <w:tr w:rsidR="00C42B5E" w:rsidRPr="00155A38" w:rsidTr="007A53E0">
        <w:tc>
          <w:tcPr>
            <w:tcW w:w="704" w:type="dxa"/>
            <w:vMerge w:val="restart"/>
          </w:tcPr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第二天</w:t>
            </w: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第三天</w:t>
            </w: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503" w:type="dxa"/>
          </w:tcPr>
          <w:p w:rsidR="00C42B5E" w:rsidRPr="005762B5" w:rsidRDefault="00C42B5E" w:rsidP="007A53E0">
            <w:pPr>
              <w:ind w:firstLineChars="100" w:firstLine="22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（三）中小学环境教育课堂渗透及环境专题活动组织与实施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1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、渗透</w:t>
            </w:r>
            <w:proofErr w:type="gramStart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式环境</w:t>
            </w:r>
            <w:proofErr w:type="gramEnd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教育课程开发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2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、环境教育专题实践活动设计创新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3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、微课堂、翻转课堂、互联网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+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、浸入式虚拟环境体验等环境教育创新及实践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4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、生物多样性、能源与气候变化等专题教学</w:t>
            </w:r>
          </w:p>
        </w:tc>
        <w:tc>
          <w:tcPr>
            <w:tcW w:w="2848" w:type="dxa"/>
          </w:tcPr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祝真旭</w:t>
            </w:r>
            <w:proofErr w:type="gramEnd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 xml:space="preserve">  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人民教育出版社编审，课程教材研究所研究员，环境教育中心负责人</w:t>
            </w: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张玮尹</w:t>
            </w:r>
            <w:r w:rsidRPr="005762B5"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福建农林大学林学院副教授，主编《环境教育导论》，</w:t>
            </w:r>
            <w:r w:rsidRPr="005762B5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主持“环境教育本土化课程开发与设计”。</w:t>
            </w:r>
          </w:p>
        </w:tc>
      </w:tr>
      <w:tr w:rsidR="00C42B5E" w:rsidRPr="00155A38" w:rsidTr="007A53E0">
        <w:tc>
          <w:tcPr>
            <w:tcW w:w="704" w:type="dxa"/>
            <w:vMerge/>
          </w:tcPr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503" w:type="dxa"/>
          </w:tcPr>
          <w:p w:rsidR="00C42B5E" w:rsidRPr="005762B5" w:rsidRDefault="00C42B5E" w:rsidP="007A53E0">
            <w:pPr>
              <w:ind w:firstLineChars="100" w:firstLine="22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（四）骨干教师教学能力提升专题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模块</w:t>
            </w:r>
            <w:proofErr w:type="gramStart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一</w:t>
            </w:r>
            <w:proofErr w:type="gramEnd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：环境教育教学方法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通过案例详解发现教学法、实景体验法、讨论教学法、游戏教学法、角色扮演法、观察法、调查法、实验法、科研驱动法等教学方法。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模块二：环境教育教学策略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环境教育的课堂教学策略、环境教育的课外课程开发策略、环境教育的探究项目开展策略、环境教育的公益活动组织策略、环境教育的校园管理优化策略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模块三：环境教育教学设计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典型学习场景（森林、河流、湿地、农田、城市、沙漠）的教学设计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模块四：环境教育创新案例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环境教育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+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互联网、环境教育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+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文学、环境教育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+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地图、新闻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+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环境教育的项目设计及操作步骤</w:t>
            </w:r>
          </w:p>
        </w:tc>
        <w:tc>
          <w:tcPr>
            <w:tcW w:w="2848" w:type="dxa"/>
          </w:tcPr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黄秀军</w:t>
            </w:r>
            <w:proofErr w:type="gramEnd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 xml:space="preserve">  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华南师范大学环境教育研究中心教授</w:t>
            </w: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刘健</w:t>
            </w:r>
            <w:r w:rsidRPr="005762B5"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人民教育出版社编审，课程教材研究所研究员，环境教育中心负责人。</w:t>
            </w: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祝真旭</w:t>
            </w:r>
            <w:proofErr w:type="gramEnd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 xml:space="preserve">  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人民教育出版社编审，课程教材研究所研究员，环境教育中心负责人。</w:t>
            </w: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42B5E" w:rsidRPr="00155A38" w:rsidTr="007A53E0">
        <w:tc>
          <w:tcPr>
            <w:tcW w:w="704" w:type="dxa"/>
            <w:vMerge/>
          </w:tcPr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503" w:type="dxa"/>
          </w:tcPr>
          <w:p w:rsidR="00C42B5E" w:rsidRPr="005762B5" w:rsidRDefault="00C42B5E" w:rsidP="007A53E0">
            <w:pPr>
              <w:ind w:firstLineChars="100" w:firstLine="22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（五）环境教育</w:t>
            </w:r>
            <w:proofErr w:type="gramStart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优秀实践</w:t>
            </w:r>
            <w:proofErr w:type="gramEnd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案例分享（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1-2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个案例）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1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、四川环境教育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1+N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实践与创新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2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、深度实施环境教育，促进教育质量提升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3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、成都市西安路小学“五十岁的花</w:t>
            </w:r>
            <w:proofErr w:type="gramStart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花</w:t>
            </w:r>
            <w:proofErr w:type="gramEnd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草草”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 w:cs="宋体"/>
                <w:sz w:val="22"/>
                <w:szCs w:val="22"/>
                <w:lang w:bidi="ar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4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、</w:t>
            </w:r>
            <w:r w:rsidRPr="005762B5">
              <w:rPr>
                <w:rFonts w:asciiTheme="minorEastAsia" w:hAnsiTheme="minorEastAsia" w:cs="宋体" w:hint="eastAsia"/>
                <w:sz w:val="22"/>
                <w:szCs w:val="22"/>
                <w:lang w:bidi="ar"/>
              </w:rPr>
              <w:t>杭州市富</w:t>
            </w:r>
            <w:proofErr w:type="gramStart"/>
            <w:r w:rsidRPr="005762B5">
              <w:rPr>
                <w:rFonts w:asciiTheme="minorEastAsia" w:hAnsiTheme="minorEastAsia" w:cs="宋体" w:hint="eastAsia"/>
                <w:sz w:val="22"/>
                <w:szCs w:val="22"/>
                <w:lang w:bidi="ar"/>
              </w:rPr>
              <w:t>春七小</w:t>
            </w:r>
            <w:proofErr w:type="gramEnd"/>
            <w:r w:rsidRPr="005762B5">
              <w:rPr>
                <w:rFonts w:asciiTheme="minorEastAsia" w:hAnsiTheme="minorEastAsia" w:cs="宋体" w:hint="eastAsia"/>
                <w:sz w:val="22"/>
                <w:szCs w:val="22"/>
                <w:lang w:bidi="ar"/>
              </w:rPr>
              <w:t>“亲近自然课程”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 w:cs="宋体"/>
                <w:sz w:val="22"/>
                <w:szCs w:val="22"/>
                <w:lang w:bidi="ar"/>
              </w:rPr>
            </w:pPr>
            <w:r w:rsidRPr="005762B5">
              <w:rPr>
                <w:rFonts w:asciiTheme="minorEastAsia" w:hAnsiTheme="minorEastAsia" w:cs="宋体"/>
                <w:sz w:val="22"/>
                <w:szCs w:val="22"/>
                <w:lang w:bidi="ar"/>
              </w:rPr>
              <w:t>5</w:t>
            </w:r>
            <w:r w:rsidRPr="005762B5">
              <w:rPr>
                <w:rFonts w:asciiTheme="minorEastAsia" w:hAnsiTheme="minorEastAsia" w:cs="宋体"/>
                <w:sz w:val="22"/>
                <w:szCs w:val="22"/>
                <w:lang w:bidi="ar"/>
              </w:rPr>
              <w:t>、上海市新农学校</w:t>
            </w:r>
            <w:r w:rsidRPr="005762B5">
              <w:rPr>
                <w:rFonts w:asciiTheme="minorEastAsia" w:hAnsiTheme="minorEastAsia" w:cs="宋体"/>
                <w:sz w:val="22"/>
                <w:szCs w:val="22"/>
                <w:lang w:bidi="ar"/>
              </w:rPr>
              <w:t>“</w:t>
            </w:r>
            <w:r w:rsidRPr="005762B5">
              <w:rPr>
                <w:rFonts w:asciiTheme="minorEastAsia" w:hAnsiTheme="minorEastAsia" w:cs="宋体"/>
                <w:sz w:val="22"/>
                <w:szCs w:val="22"/>
                <w:lang w:bidi="ar"/>
              </w:rPr>
              <w:t>以农为特，打造生态美丽校园</w:t>
            </w:r>
            <w:r w:rsidRPr="005762B5">
              <w:rPr>
                <w:rFonts w:asciiTheme="minorEastAsia" w:hAnsiTheme="minorEastAsia" w:cs="宋体"/>
                <w:sz w:val="22"/>
                <w:szCs w:val="22"/>
                <w:lang w:bidi="ar"/>
              </w:rPr>
              <w:t>”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cs="宋体"/>
                <w:sz w:val="22"/>
                <w:szCs w:val="22"/>
                <w:lang w:bidi="ar"/>
              </w:rPr>
              <w:t>6</w:t>
            </w:r>
            <w:r w:rsidRPr="005762B5">
              <w:rPr>
                <w:rFonts w:asciiTheme="minorEastAsia" w:hAnsiTheme="minorEastAsia" w:cs="宋体"/>
                <w:sz w:val="22"/>
                <w:szCs w:val="22"/>
                <w:lang w:bidi="ar"/>
              </w:rPr>
              <w:t>、北京市</w:t>
            </w:r>
            <w:proofErr w:type="gramStart"/>
            <w:r w:rsidRPr="005762B5">
              <w:rPr>
                <w:rFonts w:asciiTheme="minorEastAsia" w:hAnsiTheme="minorEastAsia" w:cs="宋体" w:hint="eastAsia"/>
                <w:sz w:val="22"/>
                <w:szCs w:val="22"/>
                <w:lang w:bidi="ar"/>
              </w:rPr>
              <w:t>明悦学校</w:t>
            </w:r>
            <w:proofErr w:type="gramEnd"/>
            <w:r w:rsidRPr="005762B5">
              <w:rPr>
                <w:rFonts w:asciiTheme="minorEastAsia" w:hAnsiTheme="minorEastAsia" w:cs="宋体" w:hint="eastAsia"/>
                <w:sz w:val="22"/>
                <w:szCs w:val="22"/>
                <w:lang w:bidi="ar"/>
              </w:rPr>
              <w:t>的“零废弃学校”等优秀环境教育课程的设计、操作程序及教学方法讲解</w:t>
            </w:r>
          </w:p>
        </w:tc>
        <w:tc>
          <w:tcPr>
            <w:tcW w:w="2848" w:type="dxa"/>
          </w:tcPr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李友平</w:t>
            </w:r>
            <w:proofErr w:type="gramEnd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 xml:space="preserve">  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西华师范大学环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境科学与工程学院副院长、环境教育中心主任</w:t>
            </w: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杨长寨</w:t>
            </w:r>
            <w:proofErr w:type="gramEnd"/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 xml:space="preserve">  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山东济南回民中学校长</w:t>
            </w: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C42B5E" w:rsidRPr="005762B5" w:rsidRDefault="00C42B5E" w:rsidP="007A53E0">
            <w:pPr>
              <w:rPr>
                <w:rFonts w:asciiTheme="minorEastAsia" w:hAnsiTheme="minorEastAsia" w:cs="宋体"/>
                <w:sz w:val="22"/>
                <w:szCs w:val="22"/>
                <w:lang w:bidi="ar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何玲</w:t>
            </w:r>
            <w:r w:rsidRPr="005762B5"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成都市西安路小学校环境科学教师</w:t>
            </w:r>
          </w:p>
        </w:tc>
      </w:tr>
      <w:tr w:rsidR="00C42B5E" w:rsidRPr="00155A38" w:rsidTr="007A53E0">
        <w:tc>
          <w:tcPr>
            <w:tcW w:w="704" w:type="dxa"/>
            <w:vMerge/>
          </w:tcPr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503" w:type="dxa"/>
          </w:tcPr>
          <w:p w:rsidR="00C42B5E" w:rsidRPr="005762B5" w:rsidRDefault="00C42B5E" w:rsidP="007A53E0">
            <w:pPr>
              <w:ind w:firstLineChars="100" w:firstLine="22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（六）实地考察观摩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1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、参观“中小学环境教育社会实践基地”</w:t>
            </w:r>
          </w:p>
          <w:p w:rsidR="00C42B5E" w:rsidRPr="005762B5" w:rsidRDefault="00C42B5E" w:rsidP="007A53E0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2</w:t>
            </w:r>
            <w:r w:rsidRPr="005762B5">
              <w:rPr>
                <w:rFonts w:asciiTheme="minorEastAsia" w:hAnsiTheme="minorEastAsia" w:hint="eastAsia"/>
                <w:sz w:val="22"/>
                <w:szCs w:val="22"/>
              </w:rPr>
              <w:t>、绿色学校现场观摩与交流</w:t>
            </w:r>
          </w:p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48" w:type="dxa"/>
          </w:tcPr>
          <w:p w:rsidR="00C42B5E" w:rsidRPr="005762B5" w:rsidRDefault="00C42B5E" w:rsidP="007A53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C42B5E" w:rsidRDefault="00C42B5E" w:rsidP="00C42B5E">
      <w:pPr>
        <w:rPr>
          <w:rFonts w:ascii="仿宋_GB2312" w:eastAsia="仿宋_GB2312" w:hAnsi="宋体" w:cs="宋体"/>
          <w:kern w:val="0"/>
          <w:sz w:val="22"/>
          <w:szCs w:val="22"/>
          <w:lang w:bidi="ar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  <w:lang w:bidi="ar"/>
        </w:rPr>
        <w:t>注：各期培训班培训内容一样，师资会根据实际情况做现场调整，具体以报到通知为准。</w:t>
      </w:r>
    </w:p>
    <w:p w:rsidR="006F7C1F" w:rsidRPr="00C42B5E" w:rsidRDefault="006F7C1F" w:rsidP="00C42B5E">
      <w:pPr>
        <w:widowControl/>
        <w:jc w:val="left"/>
        <w:rPr>
          <w:rFonts w:eastAsia="方正小标宋简体" w:cs="Times New Roman" w:hint="eastAsia"/>
          <w:sz w:val="36"/>
          <w:szCs w:val="36"/>
        </w:rPr>
      </w:pPr>
    </w:p>
    <w:sectPr w:rsidR="006F7C1F" w:rsidRPr="00C42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5E"/>
    <w:rsid w:val="00180374"/>
    <w:rsid w:val="006F7C1F"/>
    <w:rsid w:val="00C4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8F35"/>
  <w15:chartTrackingRefBased/>
  <w15:docId w15:val="{CF7D612C-DCE6-4915-8861-B83B4CAE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B5E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3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条标题"/>
    <w:basedOn w:val="2"/>
    <w:link w:val="30"/>
    <w:autoRedefine/>
    <w:uiPriority w:val="9"/>
    <w:unhideWhenUsed/>
    <w:qFormat/>
    <w:rsid w:val="00180374"/>
    <w:pPr>
      <w:spacing w:beforeLines="100" w:before="100" w:afterLines="100" w:after="100" w:line="400" w:lineRule="exact"/>
      <w:jc w:val="left"/>
      <w:outlineLvl w:val="2"/>
    </w:pPr>
    <w:rPr>
      <w:rFonts w:ascii="Times New Roman" w:eastAsia="黑体" w:hAnsi="Times New Roman"/>
      <w:b w:val="0"/>
      <w:bCs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aliases w:val="条标题 字符"/>
    <w:basedOn w:val="a0"/>
    <w:link w:val="3"/>
    <w:uiPriority w:val="9"/>
    <w:rsid w:val="00180374"/>
    <w:rPr>
      <w:rFonts w:ascii="Times New Roman" w:eastAsia="黑体" w:hAnsi="Times New Roman" w:cstheme="majorBidi"/>
      <w:sz w:val="30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1803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qFormat/>
    <w:rsid w:val="00C42B5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C42B5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hjj</dc:creator>
  <cp:keywords/>
  <dc:description/>
  <cp:lastModifiedBy>hjj</cp:lastModifiedBy>
  <cp:revision>1</cp:revision>
  <dcterms:created xsi:type="dcterms:W3CDTF">2019-05-06T00:57:00Z</dcterms:created>
  <dcterms:modified xsi:type="dcterms:W3CDTF">2019-05-06T00:57:00Z</dcterms:modified>
</cp:coreProperties>
</file>