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教育部学校规划建设发展中心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产教融合项目</w:t>
      </w:r>
      <w:r>
        <w:rPr>
          <w:rFonts w:hint="eastAsia" w:ascii="黑体" w:hAnsi="黑体" w:eastAsia="黑体"/>
          <w:sz w:val="36"/>
          <w:szCs w:val="36"/>
          <w:lang w:eastAsia="zh-Hans"/>
        </w:rPr>
        <w:t>实施</w:t>
      </w:r>
      <w:r>
        <w:rPr>
          <w:rFonts w:hint="eastAsia" w:ascii="黑体" w:hAnsi="黑体" w:eastAsia="黑体"/>
          <w:sz w:val="36"/>
          <w:szCs w:val="36"/>
        </w:rPr>
        <w:t>情况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  <w:szCs w:val="36"/>
          <w:lang w:eastAsia="zh-Hans"/>
        </w:rPr>
      </w:pPr>
      <w:r>
        <w:rPr>
          <w:rFonts w:hint="eastAsia" w:ascii="黑体" w:hAnsi="黑体" w:eastAsia="黑体"/>
          <w:sz w:val="36"/>
          <w:szCs w:val="36"/>
        </w:rPr>
        <w:t>调研</w:t>
      </w:r>
      <w:r>
        <w:rPr>
          <w:rFonts w:hint="eastAsia" w:ascii="黑体" w:hAnsi="黑体" w:eastAsia="黑体"/>
          <w:sz w:val="36"/>
          <w:szCs w:val="36"/>
          <w:lang w:eastAsia="zh-Hans"/>
        </w:rPr>
        <w:t>表</w:t>
      </w: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5"/>
        <w:shd w:val="clear" w:color="auto" w:fill="FFFFFF"/>
        <w:adjustRightInd w:val="0"/>
        <w:snapToGrid w:val="0"/>
        <w:spacing w:before="150" w:after="150" w:line="560" w:lineRule="exact"/>
        <w:ind w:firstLine="1120" w:firstLineChars="4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院校名称：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u w:val="single"/>
        </w:rPr>
        <w:t xml:space="preserve"> </w:t>
      </w:r>
      <w:r>
        <w:rPr>
          <w:rFonts w:ascii="微软雅黑" w:hAnsi="微软雅黑" w:eastAsia="微软雅黑" w:cs="宋体"/>
          <w:color w:val="FFFFFF" w:themeColor="background1"/>
          <w:kern w:val="0"/>
          <w:sz w:val="24"/>
          <w:szCs w:val="24"/>
          <w14:textFill>
            <w14:solidFill>
              <w14:schemeClr w14:val="bg1"/>
            </w14:solidFill>
          </w14:textFill>
        </w:rPr>
        <w:t>_</w:t>
      </w:r>
    </w:p>
    <w:p>
      <w:pPr>
        <w:pStyle w:val="15"/>
        <w:ind w:firstLine="1120" w:firstLineChars="400"/>
        <w:rPr>
          <w:rFonts w:eastAsia="仿宋_GB2312" w:asciiTheme="minorHAnsi" w:hAnsiTheme="minorHAnsi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项目名称：</w:t>
      </w:r>
      <w:r>
        <w:rPr>
          <w:rFonts w:hint="eastAsia" w:ascii="仿宋_GB2312" w:eastAsia="仿宋_GB2312" w:cs="Courier New"/>
          <w:sz w:val="28"/>
          <w:szCs w:val="28"/>
          <w:u w:val="single"/>
        </w:rPr>
        <w:t xml:space="preserve"> </w:t>
      </w:r>
      <w:r>
        <w:rPr>
          <w:rFonts w:ascii="仿宋_GB2312" w:eastAsia="仿宋_GB2312" w:cs="Courier New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eastAsia="仿宋_GB2312" w:asciiTheme="minorHAnsi" w:hAnsiTheme="minorHAnsi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.</w:t>
      </w:r>
    </w:p>
    <w:p>
      <w:pPr>
        <w:pStyle w:val="5"/>
        <w:shd w:val="clear" w:color="auto" w:fill="FFFFFF"/>
        <w:adjustRightInd w:val="0"/>
        <w:snapToGrid w:val="0"/>
        <w:spacing w:before="150" w:after="150" w:line="560" w:lineRule="exact"/>
        <w:ind w:firstLine="1120" w:firstLineChars="4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项目负责人签字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eastAsia="仿宋_GB2312" w:asciiTheme="minorHAnsi" w:hAnsiTheme="minorHAnsi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.</w:t>
      </w:r>
    </w:p>
    <w:p>
      <w:pPr>
        <w:pStyle w:val="5"/>
        <w:shd w:val="clear" w:color="auto" w:fill="FFFFFF"/>
        <w:adjustRightInd w:val="0"/>
        <w:snapToGrid w:val="0"/>
        <w:spacing w:before="150" w:after="150" w:line="560" w:lineRule="exact"/>
        <w:ind w:firstLine="1120" w:firstLineChars="400"/>
        <w:rPr>
          <w:rFonts w:eastAsia="仿宋_GB2312" w:asciiTheme="minorHAnsi" w:hAnsiTheme="minorHAnsi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联系电话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</w:t>
      </w:r>
      <w:r>
        <w:rPr>
          <w:rFonts w:eastAsia="仿宋_GB2312" w:asciiTheme="minorHAnsi" w:hAnsiTheme="minorHAnsi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.</w:t>
      </w:r>
    </w:p>
    <w:p>
      <w:pPr>
        <w:pStyle w:val="5"/>
        <w:shd w:val="clear" w:color="auto" w:fill="FFFFFF"/>
        <w:adjustRightInd w:val="0"/>
        <w:snapToGrid w:val="0"/>
        <w:spacing w:before="150" w:after="150" w:line="560" w:lineRule="exact"/>
        <w:ind w:firstLine="1120" w:firstLineChars="400"/>
        <w:rPr>
          <w:rFonts w:ascii="仿宋_GB2312" w:eastAsia="仿宋_GB2312"/>
          <w:color w:val="000000"/>
          <w:sz w:val="28"/>
          <w:szCs w:val="28"/>
          <w:lang w:eastAsia="zh-Hans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Hans"/>
        </w:rPr>
        <w:t>校办电话</w:t>
      </w:r>
      <w:r>
        <w:rPr>
          <w:rFonts w:ascii="仿宋_GB2312" w:eastAsia="仿宋_GB2312"/>
          <w:color w:val="000000"/>
          <w:sz w:val="28"/>
          <w:szCs w:val="28"/>
          <w:lang w:eastAsia="zh-Hans"/>
        </w:rPr>
        <w:t>/</w:t>
      </w:r>
      <w:r>
        <w:rPr>
          <w:rFonts w:hint="eastAsia" w:ascii="仿宋_GB2312" w:eastAsia="仿宋_GB2312"/>
          <w:color w:val="000000"/>
          <w:sz w:val="28"/>
          <w:szCs w:val="28"/>
          <w:lang w:eastAsia="zh-Hans"/>
        </w:rPr>
        <w:t>传真</w:t>
      </w:r>
      <w:r>
        <w:rPr>
          <w:rFonts w:ascii="仿宋_GB2312" w:eastAsia="仿宋_GB2312"/>
          <w:color w:val="000000"/>
          <w:sz w:val="28"/>
          <w:szCs w:val="28"/>
          <w:lang w:eastAsia="zh-Hans"/>
        </w:rPr>
        <w:t>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eastAsia="仿宋_GB2312" w:asciiTheme="minorHAnsi" w:hAnsiTheme="minorHAnsi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.</w:t>
      </w:r>
    </w:p>
    <w:p>
      <w:pPr>
        <w:pStyle w:val="5"/>
        <w:shd w:val="clear" w:color="auto" w:fill="FFFFFF"/>
        <w:adjustRightInd w:val="0"/>
        <w:snapToGrid w:val="0"/>
        <w:spacing w:before="150" w:after="150" w:line="560" w:lineRule="exact"/>
        <w:ind w:firstLine="1120" w:firstLineChars="400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填报日期</w:t>
      </w:r>
      <w:r>
        <w:rPr>
          <w:rFonts w:eastAsia="仿宋_GB2312" w:asciiTheme="minorHAnsi" w:hAnsiTheme="minorHAnsi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>: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</w:t>
      </w:r>
      <w:r>
        <w:rPr>
          <w:rFonts w:eastAsia="仿宋_GB2312" w:asciiTheme="minorHAnsi" w:hAnsiTheme="minorHAnsi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.</w:t>
      </w:r>
    </w:p>
    <w:p>
      <w:pPr>
        <w:spacing w:line="560" w:lineRule="exact"/>
        <w:rPr>
          <w:rFonts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eastAsia="仿宋_GB2312"/>
          <w:color w:val="000000"/>
          <w:sz w:val="28"/>
          <w:szCs w:val="28"/>
        </w:rPr>
      </w:pPr>
    </w:p>
    <w:p>
      <w:pPr>
        <w:spacing w:before="156" w:beforeLines="50" w:line="560" w:lineRule="exact"/>
        <w:jc w:val="center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教育部学校规划建设发展中心制</w:t>
      </w:r>
    </w:p>
    <w:p>
      <w:pPr>
        <w:spacing w:before="156" w:beforeLines="50" w:line="560" w:lineRule="exact"/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二○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Hans"/>
        </w:rPr>
        <w:t>二二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Hans"/>
        </w:rPr>
        <w:t>五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</w:p>
    <w:p>
      <w:pPr>
        <w:spacing w:line="480" w:lineRule="auto"/>
        <w:rPr>
          <w:rFonts w:ascii="仿宋_GB2312" w:hAnsi="宋体" w:eastAsia="仿宋_GB2312"/>
          <w:color w:val="00000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spacing w:line="480" w:lineRule="auto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jc w:val="center"/>
        <w:rPr>
          <w:rFonts w:ascii="仿宋_GB2312" w:hAnsi="宋体" w:eastAsia="仿宋_GB2312"/>
          <w:b/>
          <w:bCs/>
          <w:color w:val="000000"/>
          <w:sz w:val="36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</w:rPr>
        <w:t>填 写 说 明</w:t>
      </w:r>
    </w:p>
    <w:p>
      <w:pPr>
        <w:spacing w:line="480" w:lineRule="auto"/>
        <w:rPr>
          <w:rFonts w:ascii="仿宋_GB2312" w:hAnsi="宋体" w:eastAsia="仿宋_GB2312"/>
          <w:color w:val="000000"/>
          <w:sz w:val="28"/>
        </w:rPr>
      </w:pPr>
    </w:p>
    <w:p>
      <w:pPr>
        <w:numPr>
          <w:ilvl w:val="0"/>
          <w:numId w:val="1"/>
        </w:numPr>
        <w:spacing w:line="480" w:lineRule="auto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请按照填写提示，如实填写各项。</w:t>
      </w:r>
    </w:p>
    <w:p>
      <w:pPr>
        <w:numPr>
          <w:ilvl w:val="0"/>
          <w:numId w:val="1"/>
        </w:numPr>
        <w:spacing w:line="480" w:lineRule="auto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请于</w:t>
      </w:r>
      <w:r>
        <w:rPr>
          <w:rFonts w:hint="default" w:ascii="仿宋_GB2312" w:hAnsi="宋体" w:eastAsia="仿宋_GB2312"/>
          <w:color w:val="000000"/>
          <w:sz w:val="28"/>
        </w:rPr>
        <w:t>9</w:t>
      </w:r>
      <w:r>
        <w:rPr>
          <w:rFonts w:hint="eastAsia" w:ascii="仿宋_GB2312" w:hAnsi="宋体" w:eastAsia="仿宋_GB2312"/>
          <w:color w:val="000000"/>
          <w:sz w:val="28"/>
        </w:rPr>
        <w:t>月</w:t>
      </w:r>
      <w:r>
        <w:rPr>
          <w:rFonts w:hint="default" w:ascii="仿宋_GB2312" w:hAnsi="宋体" w:eastAsia="仿宋_GB2312"/>
          <w:color w:val="000000"/>
          <w:sz w:val="28"/>
        </w:rPr>
        <w:t>1</w:t>
      </w:r>
      <w:r>
        <w:rPr>
          <w:rFonts w:hint="eastAsia" w:ascii="仿宋_GB2312" w:hAnsi="宋体" w:eastAsia="仿宋_GB2312"/>
          <w:color w:val="000000"/>
          <w:sz w:val="28"/>
        </w:rPr>
        <w:t>日前发至liguangping</w:t>
      </w:r>
      <w:r>
        <w:rPr>
          <w:rFonts w:eastAsia="仿宋_GB2312" w:cs="Times New Roman"/>
          <w:color w:val="000000"/>
          <w:sz w:val="28"/>
        </w:rPr>
        <w:t>@</w:t>
      </w:r>
      <w:r>
        <w:rPr>
          <w:rFonts w:hint="eastAsia" w:eastAsia="仿宋_GB2312" w:cs="Times New Roman"/>
          <w:color w:val="000000"/>
          <w:sz w:val="28"/>
        </w:rPr>
        <w:t>csdp.edu</w:t>
      </w:r>
      <w:r>
        <w:rPr>
          <w:rFonts w:eastAsia="仿宋_GB2312" w:cs="Times New Roman"/>
          <w:color w:val="000000"/>
          <w:sz w:val="28"/>
        </w:rPr>
        <w:t>.c</w:t>
      </w:r>
      <w:r>
        <w:rPr>
          <w:rFonts w:hint="eastAsia" w:eastAsia="仿宋_GB2312" w:cs="Times New Roman"/>
          <w:color w:val="000000"/>
          <w:sz w:val="28"/>
        </w:rPr>
        <w:t>n</w:t>
      </w:r>
      <w:r>
        <w:rPr>
          <w:rFonts w:hint="eastAsia" w:ascii="仿宋_GB2312" w:hAnsi="宋体" w:eastAsia="仿宋_GB2312"/>
          <w:color w:val="000000"/>
          <w:sz w:val="28"/>
        </w:rPr>
        <w:t>。</w:t>
      </w:r>
    </w:p>
    <w:p>
      <w:pPr>
        <w:numPr>
          <w:ilvl w:val="0"/>
          <w:numId w:val="1"/>
        </w:numPr>
        <w:spacing w:line="480" w:lineRule="auto"/>
        <w:rPr>
          <w:rFonts w:ascii="仿宋_GB2312" w:hAnsi="宋体" w:eastAsia="仿宋_GB2312"/>
          <w:color w:val="000000"/>
          <w:sz w:val="28"/>
        </w:rPr>
      </w:pPr>
      <w:r>
        <w:rPr>
          <w:rFonts w:hint="eastAsia" w:eastAsia="仿宋_GB2312" w:cs="Times New Roman"/>
          <w:color w:val="000000"/>
          <w:sz w:val="28"/>
          <w:lang w:val="en-US" w:eastAsia="zh-Hans"/>
        </w:rPr>
        <w:t>发送</w:t>
      </w:r>
      <w:r>
        <w:rPr>
          <w:rFonts w:eastAsia="仿宋_GB2312" w:cs="Times New Roman"/>
          <w:color w:val="000000"/>
          <w:sz w:val="28"/>
        </w:rPr>
        <w:t>word</w:t>
      </w:r>
      <w:r>
        <w:rPr>
          <w:rFonts w:hint="eastAsia" w:ascii="仿宋_GB2312" w:hAnsi="宋体" w:eastAsia="仿宋_GB2312"/>
          <w:color w:val="000000"/>
          <w:sz w:val="28"/>
        </w:rPr>
        <w:t>文档格式。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涉密内容可不填写，但须单独注明。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撰写大纲仅供参考，内容较多可另附页。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相关栏目填写的内容可另附支撑材料备查。</w:t>
      </w:r>
    </w:p>
    <w:p>
      <w:pPr>
        <w:spacing w:line="480" w:lineRule="auto"/>
        <w:ind w:right="25" w:rightChars="12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color w:val="000000"/>
          <w:sz w:val="28"/>
        </w:rPr>
      </w:pPr>
    </w:p>
    <w:tbl>
      <w:tblPr>
        <w:tblStyle w:val="6"/>
        <w:tblW w:w="9498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7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82" w:hRule="atLeast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一、项目概况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1.项目推进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时间表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82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合作专业在校生规模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按合作专业列出不同年级在校学生数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82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实验室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实训基地建设情况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列出服务项目实践教学的实验室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实训基地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简单说明其功能定位及运行机制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）</w:t>
            </w:r>
          </w:p>
          <w:p>
            <w:pP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82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项目获奖情况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如无获奖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此项不填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82" w:hRule="atLeast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二、项目管理架构及运行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机制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1. 项目管理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架构的要素构成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具体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职能（项目实施过程中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、二级学院、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相关部门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及教师的角色定位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与职能架构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50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运行机制的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关键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环节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实施过程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35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.是否建立产教融合项目管理办法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或其他规范项目实施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保障项目质量的制度办法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请逐一列出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三、学科专业和团队建设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1.学科专业建设情况（列出合作专业名称，分别说明人才培养定位、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培养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模式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及特色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，专业设置是否对接区域产业，是否服务区域经济战略）</w:t>
            </w:r>
          </w:p>
          <w:p>
            <w:pPr>
              <w:widowControl/>
              <w:snapToGrid w:val="0"/>
              <w:spacing w:line="300" w:lineRule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00" w:lineRule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00" w:lineRule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00" w:lineRule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00" w:lineRule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00" w:lineRule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00" w:lineRule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00" w:lineRule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00" w:lineRule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00" w:lineRule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00" w:lineRule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2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.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团队建设及分工情况（相关专业任课教师数量及结构、专业课教师数量及结构，说明学历、说明来自校方或企业方，生师比，校企人员分工情况）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63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 xml:space="preserve">3.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是否形成产教融合特色鲜明的人才培养模式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是否获得教育教学成果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？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请简要介绍。</w:t>
            </w:r>
          </w:p>
          <w:p>
            <w:pPr>
              <w:ind w:firstLine="405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8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 xml:space="preserve">4.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课程及教材建设情况</w:t>
            </w:r>
          </w:p>
          <w:p>
            <w:pPr>
              <w:snapToGrid w:val="0"/>
              <w:spacing w:line="600" w:lineRule="exact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3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科研平台建设情况及成果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合作企业是否协助引入科研项目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78" w:hRule="atLeast"/>
        </w:trPr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实训基地建设情况及实践育人环节设计与实施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33" w:hRule="atLeast"/>
        </w:trPr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  <w:t>四</w:t>
            </w:r>
            <w:r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  <w:t>社会服务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.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介绍向政府、行业企业、科研院所、其他学校提供咨询、联合科研、行业应用创新、岗位培训等服务。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58" w:hRule="atLeast"/>
        </w:trPr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  <w:t>五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  <w:t>数字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化推进情况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简单说明项目数字化建设情况及成果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可围绕人才培养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科研创新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实习实训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课程资源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数字教材等方面展开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若无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此项不填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8" w:hRule="atLeast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  <w:t>六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、项目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  <w:t>评价及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建议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.是否在校内开展过针对项目的师生满意度调查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结果如何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？（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若无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可不填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8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.合作专业是否已有毕业生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如有就业情况如何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3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.简要介绍项目建设成果和当前存在的问题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以及对未来项目发展的建议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3" w:hRule="atLeast"/>
        </w:trPr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  <w:t>七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  <w:t>其他</w:t>
            </w: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1.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合作方是否以中心名义组织“三评一赛”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“督考检”等活动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？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如有，请简要介绍。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63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.项目标识以何种形式展示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？（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如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形象墙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挂牌等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请贴出照片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8" w:hRule="atLeast"/>
        </w:trPr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765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.是否有其他补充说明的事项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若无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可不填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20" w:hRule="atLeast"/>
        </w:trPr>
        <w:tc>
          <w:tcPr>
            <w:tcW w:w="9498" w:type="dxa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Hans"/>
              </w:rPr>
              <w:t>填表人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61402997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14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61402997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14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sdt>
                            <w:sdtPr>
                              <w:id w:val="986969912"/>
                            </w:sdtPr>
                            <w:sdtEnd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11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X8imvd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sdt>
                      <w:sdtPr>
                        <w:id w:val="986969912"/>
                      </w:sdtPr>
                      <w:sdtEndPr>
                        <w:rPr>
                          <w:rFonts w:ascii="宋体" w:hAnsi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11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rPr>
        <w:rFonts w:ascii="宋体" w:hAnsi="宋体"/>
        <w:sz w:val="28"/>
        <w:szCs w:val="28"/>
      </w:rPr>
    </w:pPr>
    <w:sdt>
      <w:sdtPr>
        <w:id w:val="134457344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hint="eastAsia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hint="eastAsia"/>
          </w:rPr>
          <w:t>—</w:t>
        </w:r>
      </w:sdtContent>
    </w:sdt>
  </w:p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sdt>
                            <w:sdtPr>
                              <w:id w:val="412276650"/>
                            </w:sdtPr>
                            <w:sdtEnd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FgAAAGRycy9QSwECFAAUAAAACACHTuJAs0lY7tAAAAAFAQAADwAAAAAAAAABACAAAAA4AAAA&#10;ZHJzL2Rvd25yZXYueG1sUEsBAhQAFAAAAAgAh07iQFLilsvdAgAAJAYAAA4AAAAAAAAAAQAgAAAA&#10;NQEAAGRycy9lMm9Eb2MueG1sUEsFBgAAAAAGAAYAWQEAAI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sdt>
                      <w:sdtPr>
                        <w:id w:val="412276650"/>
                      </w:sdtPr>
                      <w:sdtEndPr>
                        <w:rPr>
                          <w:rFonts w:ascii="宋体" w:hAnsi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EF593"/>
    <w:multiLevelType w:val="singleLevel"/>
    <w:tmpl w:val="8FDEF59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CBEB8EB"/>
    <w:multiLevelType w:val="singleLevel"/>
    <w:tmpl w:val="3CBEB8EB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E"/>
    <w:rsid w:val="00010F09"/>
    <w:rsid w:val="00012265"/>
    <w:rsid w:val="000126F5"/>
    <w:rsid w:val="00015F71"/>
    <w:rsid w:val="00036FF2"/>
    <w:rsid w:val="000C66D0"/>
    <w:rsid w:val="000D0FD8"/>
    <w:rsid w:val="00130DD7"/>
    <w:rsid w:val="00137988"/>
    <w:rsid w:val="00176BD0"/>
    <w:rsid w:val="00183FE1"/>
    <w:rsid w:val="001A2605"/>
    <w:rsid w:val="001A3B46"/>
    <w:rsid w:val="001E2588"/>
    <w:rsid w:val="002036D0"/>
    <w:rsid w:val="00226D41"/>
    <w:rsid w:val="0023318C"/>
    <w:rsid w:val="00267817"/>
    <w:rsid w:val="00292ABE"/>
    <w:rsid w:val="002A0FAC"/>
    <w:rsid w:val="002A6D28"/>
    <w:rsid w:val="002C77BB"/>
    <w:rsid w:val="002D3782"/>
    <w:rsid w:val="00315ED8"/>
    <w:rsid w:val="003317D3"/>
    <w:rsid w:val="00333336"/>
    <w:rsid w:val="0036051B"/>
    <w:rsid w:val="00394BB0"/>
    <w:rsid w:val="00395061"/>
    <w:rsid w:val="003B745D"/>
    <w:rsid w:val="003D2984"/>
    <w:rsid w:val="003E41EE"/>
    <w:rsid w:val="003E699A"/>
    <w:rsid w:val="003F6FAB"/>
    <w:rsid w:val="004072A3"/>
    <w:rsid w:val="004423F1"/>
    <w:rsid w:val="00443CDE"/>
    <w:rsid w:val="00444345"/>
    <w:rsid w:val="004449A6"/>
    <w:rsid w:val="00491A6B"/>
    <w:rsid w:val="00492BB2"/>
    <w:rsid w:val="004A1674"/>
    <w:rsid w:val="004D09B3"/>
    <w:rsid w:val="005104FC"/>
    <w:rsid w:val="00511D0E"/>
    <w:rsid w:val="00526FD1"/>
    <w:rsid w:val="00551141"/>
    <w:rsid w:val="00553E0D"/>
    <w:rsid w:val="00575DAC"/>
    <w:rsid w:val="005B4562"/>
    <w:rsid w:val="005D052B"/>
    <w:rsid w:val="005F26C1"/>
    <w:rsid w:val="005F30F2"/>
    <w:rsid w:val="005F73FF"/>
    <w:rsid w:val="00604714"/>
    <w:rsid w:val="00627B6A"/>
    <w:rsid w:val="006C5EF0"/>
    <w:rsid w:val="0071184A"/>
    <w:rsid w:val="0072248C"/>
    <w:rsid w:val="007464E7"/>
    <w:rsid w:val="007919B3"/>
    <w:rsid w:val="007D139C"/>
    <w:rsid w:val="007F500D"/>
    <w:rsid w:val="00831D03"/>
    <w:rsid w:val="00836442"/>
    <w:rsid w:val="008A31EB"/>
    <w:rsid w:val="008D16BC"/>
    <w:rsid w:val="008D2050"/>
    <w:rsid w:val="00903936"/>
    <w:rsid w:val="0095388F"/>
    <w:rsid w:val="00954B78"/>
    <w:rsid w:val="00954C36"/>
    <w:rsid w:val="00964B5F"/>
    <w:rsid w:val="00973665"/>
    <w:rsid w:val="009A68B0"/>
    <w:rsid w:val="009A6E1C"/>
    <w:rsid w:val="009B6AC0"/>
    <w:rsid w:val="009E6DAA"/>
    <w:rsid w:val="00A30FF6"/>
    <w:rsid w:val="00A33CF5"/>
    <w:rsid w:val="00AA2380"/>
    <w:rsid w:val="00AD0FD6"/>
    <w:rsid w:val="00B04485"/>
    <w:rsid w:val="00B06F21"/>
    <w:rsid w:val="00B51839"/>
    <w:rsid w:val="00B60AAF"/>
    <w:rsid w:val="00B835C4"/>
    <w:rsid w:val="00BB0995"/>
    <w:rsid w:val="00BB341C"/>
    <w:rsid w:val="00BF60FF"/>
    <w:rsid w:val="00C02516"/>
    <w:rsid w:val="00C40B32"/>
    <w:rsid w:val="00C5143A"/>
    <w:rsid w:val="00C74363"/>
    <w:rsid w:val="00CA6F6D"/>
    <w:rsid w:val="00CF0FB8"/>
    <w:rsid w:val="00D037FC"/>
    <w:rsid w:val="00D03846"/>
    <w:rsid w:val="00D3221F"/>
    <w:rsid w:val="00D568AF"/>
    <w:rsid w:val="00D876D0"/>
    <w:rsid w:val="00DA1A77"/>
    <w:rsid w:val="00DC0426"/>
    <w:rsid w:val="00DC5BA7"/>
    <w:rsid w:val="00DE27EB"/>
    <w:rsid w:val="00DF4A24"/>
    <w:rsid w:val="00E15D0C"/>
    <w:rsid w:val="00E16937"/>
    <w:rsid w:val="00E224F3"/>
    <w:rsid w:val="00E50EB2"/>
    <w:rsid w:val="00E569D2"/>
    <w:rsid w:val="00EA7358"/>
    <w:rsid w:val="00EB69C5"/>
    <w:rsid w:val="00EC4336"/>
    <w:rsid w:val="00ED6B07"/>
    <w:rsid w:val="00F0479C"/>
    <w:rsid w:val="00F0668F"/>
    <w:rsid w:val="00F503CE"/>
    <w:rsid w:val="00F709E9"/>
    <w:rsid w:val="00F82330"/>
    <w:rsid w:val="00FC3707"/>
    <w:rsid w:val="00FC3879"/>
    <w:rsid w:val="00FE1283"/>
    <w:rsid w:val="3FF54518"/>
    <w:rsid w:val="5D272F77"/>
    <w:rsid w:val="67C92AD9"/>
    <w:rsid w:val="67EEB1A3"/>
    <w:rsid w:val="6EFFE2E9"/>
    <w:rsid w:val="75F49D49"/>
    <w:rsid w:val="76ED5F63"/>
    <w:rsid w:val="BDBD74D2"/>
    <w:rsid w:val="BEC88656"/>
    <w:rsid w:val="BF669CCA"/>
    <w:rsid w:val="D53A52DE"/>
    <w:rsid w:val="E58BD62C"/>
    <w:rsid w:val="E5AD7166"/>
    <w:rsid w:val="EB7FC4A3"/>
    <w:rsid w:val="EFFD2C6E"/>
    <w:rsid w:val="F5C724D8"/>
    <w:rsid w:val="F7FDA952"/>
    <w:rsid w:val="FABF8B5A"/>
    <w:rsid w:val="FF7FC5FD"/>
    <w:rsid w:val="FFB18686"/>
    <w:rsid w:val="FFD6C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rPr>
      <w:rFonts w:ascii="Courier New" w:hAnsi="Courier New" w:cs="Courier New"/>
      <w:sz w:val="20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220</Words>
  <Characters>1254</Characters>
  <Lines>10</Lines>
  <Paragraphs>2</Paragraphs>
  <TotalTime>1</TotalTime>
  <ScaleCrop>false</ScaleCrop>
  <LinksUpToDate>false</LinksUpToDate>
  <CharactersWithSpaces>1472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2020-07-03T07:02:00Z</dcterms:created>
  <dc:creator>lenovo</dc:creator>
  <cp:lastModifiedBy>广平君</cp:lastModifiedBy>
  <cp:lastPrinted>2020-07-02T02:54:00Z</cp:lastPrinted>
  <dcterms:modified xsi:type="dcterms:W3CDTF">2022-06-27T16:50:22Z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9DB6A1BC02F80B65542A9362A50E9CA1</vt:lpwstr>
  </property>
</Properties>
</file>