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B6" w:rsidRDefault="00515FB6" w:rsidP="00515FB6">
      <w:pPr>
        <w:widowControl/>
        <w:spacing w:line="312" w:lineRule="auto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515FB6" w:rsidRDefault="00515FB6" w:rsidP="00515FB6">
      <w:pPr>
        <w:widowControl/>
        <w:spacing w:line="360" w:lineRule="auto"/>
        <w:jc w:val="center"/>
        <w:rPr>
          <w:rFonts w:ascii="方正小标宋简体" w:eastAsia="方正小标宋简体"/>
          <w:kern w:val="0"/>
          <w:sz w:val="36"/>
          <w:szCs w:val="32"/>
        </w:rPr>
      </w:pPr>
      <w:r>
        <w:rPr>
          <w:rFonts w:ascii="方正小标宋简体" w:eastAsia="方正小标宋简体" w:hint="eastAsia"/>
          <w:kern w:val="0"/>
          <w:sz w:val="36"/>
          <w:szCs w:val="32"/>
        </w:rPr>
        <w:t>会议回执</w:t>
      </w:r>
    </w:p>
    <w:tbl>
      <w:tblPr>
        <w:tblpPr w:leftFromText="180" w:rightFromText="180" w:vertAnchor="text" w:horzAnchor="margin" w:tblpXSpec="center" w:tblpY="305"/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1276"/>
        <w:gridCol w:w="1276"/>
        <w:gridCol w:w="3828"/>
        <w:gridCol w:w="2694"/>
        <w:gridCol w:w="2694"/>
      </w:tblGrid>
      <w:tr w:rsidR="00515FB6" w:rsidTr="00515FB6">
        <w:trPr>
          <w:trHeight w:val="8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B6" w:rsidRDefault="00515FB6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B6" w:rsidRDefault="00515FB6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B6" w:rsidRDefault="00515FB6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4"/>
              </w:rPr>
              <w:t>民族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B6" w:rsidRDefault="00515FB6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4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B6" w:rsidRDefault="00515FB6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B6" w:rsidRDefault="00515FB6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28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4"/>
              </w:rPr>
              <w:t>联系电话</w:t>
            </w:r>
          </w:p>
        </w:tc>
      </w:tr>
      <w:tr w:rsidR="00515FB6" w:rsidTr="00515FB6">
        <w:trPr>
          <w:trHeight w:val="9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</w:tr>
      <w:tr w:rsidR="00515FB6" w:rsidTr="00515FB6">
        <w:trPr>
          <w:trHeight w:val="8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</w:tr>
      <w:tr w:rsidR="00515FB6" w:rsidTr="00515FB6">
        <w:trPr>
          <w:trHeight w:val="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B6" w:rsidRDefault="00515FB6">
            <w:pPr>
              <w:widowControl/>
              <w:spacing w:line="360" w:lineRule="auto"/>
              <w:rPr>
                <w:rFonts w:ascii="Times New Roman" w:eastAsia="仿宋_GB2312" w:hAnsi="Times New Roman" w:cs="Calibri"/>
                <w:kern w:val="0"/>
                <w:sz w:val="24"/>
                <w:szCs w:val="24"/>
              </w:rPr>
            </w:pPr>
          </w:p>
        </w:tc>
      </w:tr>
    </w:tbl>
    <w:p w:rsidR="00515FB6" w:rsidRDefault="00515FB6" w:rsidP="00515FB6">
      <w:pPr>
        <w:widowControl/>
        <w:spacing w:line="380" w:lineRule="atLeast"/>
        <w:jc w:val="left"/>
        <w:rPr>
          <w:rFonts w:ascii="Times New Roman" w:eastAsia="宋体" w:hAnsi="Times New Roman" w:cs="Calibri" w:hint="eastAsia"/>
          <w:kern w:val="0"/>
          <w:sz w:val="24"/>
          <w:szCs w:val="24"/>
        </w:rPr>
      </w:pPr>
    </w:p>
    <w:p w:rsidR="00515FB6" w:rsidRDefault="00515FB6" w:rsidP="00515FB6">
      <w:pPr>
        <w:widowControl/>
        <w:spacing w:line="380" w:lineRule="atLeast"/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Ansi="Times New Roman" w:cs="Calibri" w:hint="eastAsia"/>
          <w:kern w:val="0"/>
          <w:sz w:val="28"/>
          <w:szCs w:val="24"/>
        </w:rPr>
        <w:t>注：请于2月29日（周一）前，</w:t>
      </w:r>
      <w:hyperlink r:id="rId5" w:history="1">
        <w:r>
          <w:rPr>
            <w:rStyle w:val="a3"/>
            <w:rFonts w:ascii="仿宋_GB2312" w:eastAsia="仿宋_GB2312" w:hAnsi="Times New Roman" w:cs="Calibri" w:hint="eastAsia"/>
            <w:color w:val="000000"/>
            <w:kern w:val="0"/>
            <w:sz w:val="28"/>
            <w:szCs w:val="24"/>
            <w:u w:val="none"/>
          </w:rPr>
          <w:t>将此会议回执电子版发送至csdpgh@moe.edu.cn</w:t>
        </w:r>
      </w:hyperlink>
      <w:r>
        <w:rPr>
          <w:rFonts w:ascii="仿宋_GB2312" w:eastAsia="仿宋_GB2312" w:hAnsi="Times New Roman" w:cs="Calibri" w:hint="eastAsia"/>
          <w:kern w:val="0"/>
          <w:sz w:val="28"/>
          <w:szCs w:val="24"/>
        </w:rPr>
        <w:t>。（电子版会议回执可登陆中心官方网站</w:t>
      </w:r>
      <w:hyperlink r:id="rId6" w:history="1">
        <w:r>
          <w:rPr>
            <w:rStyle w:val="a3"/>
            <w:rFonts w:ascii="仿宋_GB2312" w:eastAsia="仿宋_GB2312" w:hAnsi="Times New Roman" w:cs="Calibri" w:hint="eastAsia"/>
            <w:color w:val="000000"/>
            <w:kern w:val="0"/>
            <w:sz w:val="28"/>
            <w:szCs w:val="24"/>
            <w:u w:val="none"/>
          </w:rPr>
          <w:t>www.csdp.moe.edu.cn</w:t>
        </w:r>
      </w:hyperlink>
      <w:r>
        <w:rPr>
          <w:rFonts w:ascii="仿宋_GB2312" w:eastAsia="仿宋_GB2312" w:hAnsi="Times New Roman" w:cs="Calibri" w:hint="eastAsia"/>
          <w:kern w:val="0"/>
          <w:sz w:val="28"/>
          <w:szCs w:val="24"/>
        </w:rPr>
        <w:t>下载）</w:t>
      </w:r>
    </w:p>
    <w:p w:rsidR="00515FB6" w:rsidRDefault="00515FB6" w:rsidP="00515FB6">
      <w:pPr>
        <w:widowControl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62DF3" w:rsidRDefault="00515FB6">
      <w:bookmarkStart w:id="0" w:name="_GoBack"/>
      <w:bookmarkEnd w:id="0"/>
    </w:p>
    <w:sectPr w:rsidR="00062DF3" w:rsidSect="00515F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E6"/>
    <w:rsid w:val="00225BF2"/>
    <w:rsid w:val="00271CE6"/>
    <w:rsid w:val="00515FB6"/>
    <w:rsid w:val="008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F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dp.moe.edu.cn" TargetMode="External"/><Relationship Id="rId5" Type="http://schemas.openxmlformats.org/officeDocument/2006/relationships/hyperlink" Target="mailto:&#23558;&#27492;&#20250;&#35758;&#22238;&#25191;&#30005;&#23376;&#29256;&#21457;&#36865;&#33267;csdpgh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2016-02-26T02:41:00Z</dcterms:created>
  <dcterms:modified xsi:type="dcterms:W3CDTF">2016-02-26T02:41:00Z</dcterms:modified>
</cp:coreProperties>
</file>