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89" w:rsidRDefault="00136289" w:rsidP="00136289">
      <w:pPr>
        <w:jc w:val="left"/>
        <w:rPr>
          <w:rFonts w:ascii="Times New Roman" w:eastAsia="黑体" w:hAnsi="Times New Roman" w:hint="eastAsia"/>
          <w:sz w:val="32"/>
          <w:szCs w:val="32"/>
        </w:rPr>
      </w:pPr>
      <w:r w:rsidRPr="00897452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136289" w:rsidRDefault="00136289" w:rsidP="00136289">
      <w:pPr>
        <w:jc w:val="left"/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</w:pPr>
    </w:p>
    <w:p w:rsidR="00136289" w:rsidRPr="00065BD5" w:rsidRDefault="00136289" w:rsidP="00136289">
      <w:pPr>
        <w:spacing w:line="500" w:lineRule="exact"/>
        <w:jc w:val="center"/>
        <w:rPr>
          <w:rFonts w:ascii="Times New Roman" w:eastAsia="方正小标宋简体" w:hAnsi="Times New Roman" w:hint="eastAsia"/>
          <w:sz w:val="36"/>
          <w:szCs w:val="32"/>
        </w:rPr>
      </w:pPr>
      <w:r w:rsidRPr="006D45CD">
        <w:rPr>
          <w:rFonts w:ascii="Times New Roman" w:eastAsia="方正小标宋简体" w:hAnsi="Times New Roman" w:hint="eastAsia"/>
          <w:sz w:val="36"/>
          <w:szCs w:val="32"/>
        </w:rPr>
        <w:t>首届</w:t>
      </w:r>
      <w:r w:rsidRPr="006D45CD">
        <w:rPr>
          <w:rFonts w:ascii="Times New Roman" w:eastAsia="方正小标宋简体" w:hAnsi="Times New Roman"/>
          <w:sz w:val="36"/>
          <w:szCs w:val="32"/>
        </w:rPr>
        <w:t>中美应用技术教育</w:t>
      </w:r>
      <w:r w:rsidRPr="006D45CD">
        <w:rPr>
          <w:rFonts w:ascii="Times New Roman" w:eastAsia="方正小标宋简体" w:hAnsi="Times New Roman" w:hint="eastAsia"/>
          <w:sz w:val="36"/>
          <w:szCs w:val="32"/>
        </w:rPr>
        <w:t>“</w:t>
      </w:r>
      <w:r w:rsidRPr="006D45CD">
        <w:rPr>
          <w:rFonts w:ascii="Times New Roman" w:eastAsia="方正小标宋简体" w:hAnsi="Times New Roman"/>
          <w:sz w:val="36"/>
          <w:szCs w:val="32"/>
        </w:rPr>
        <w:t>双百</w:t>
      </w:r>
      <w:r w:rsidRPr="006D45CD">
        <w:rPr>
          <w:rFonts w:ascii="Times New Roman" w:eastAsia="方正小标宋简体" w:hAnsi="Times New Roman" w:hint="eastAsia"/>
          <w:sz w:val="36"/>
          <w:szCs w:val="32"/>
        </w:rPr>
        <w:t>”</w:t>
      </w:r>
      <w:r w:rsidRPr="006D45CD">
        <w:rPr>
          <w:rFonts w:ascii="Times New Roman" w:eastAsia="方正小标宋简体" w:hAnsi="Times New Roman"/>
          <w:sz w:val="36"/>
          <w:szCs w:val="32"/>
        </w:rPr>
        <w:t>合作高峰论坛</w:t>
      </w:r>
      <w:r>
        <w:rPr>
          <w:rFonts w:ascii="Times New Roman" w:eastAsia="方正小标宋简体" w:hAnsi="Times New Roman" w:hint="eastAsia"/>
          <w:sz w:val="36"/>
          <w:szCs w:val="32"/>
        </w:rPr>
        <w:t>议程</w:t>
      </w:r>
    </w:p>
    <w:p w:rsidR="00136289" w:rsidRDefault="00136289" w:rsidP="00136289">
      <w:pPr>
        <w:spacing w:line="380" w:lineRule="exact"/>
        <w:jc w:val="center"/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</w:pPr>
      <w:r w:rsidRPr="00E33A49"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  <w:t>6</w:t>
      </w:r>
      <w:r w:rsidRPr="00E33A49"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  <w:t>月</w:t>
      </w:r>
      <w:r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  <w:t>6</w:t>
      </w:r>
      <w:r w:rsidRPr="00E33A49"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  <w:t>日</w:t>
      </w:r>
      <w:r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  <w:t>上午</w:t>
      </w:r>
      <w:r w:rsidRPr="00E33A49"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  <w:t>报到</w:t>
      </w:r>
      <w:r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  <w:t>（</w:t>
      </w:r>
      <w:r w:rsidRPr="00E33A49"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  <w:t>地点：北京丽亭华苑酒店</w:t>
      </w:r>
      <w:r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  <w:t>）</w:t>
      </w:r>
    </w:p>
    <w:p w:rsidR="00136289" w:rsidRPr="00D20DA8" w:rsidRDefault="00136289" w:rsidP="00136289">
      <w:pPr>
        <w:spacing w:line="380" w:lineRule="exact"/>
        <w:jc w:val="center"/>
        <w:rPr>
          <w:rFonts w:ascii="Times New Roman" w:eastAsia="方正小标宋简体" w:hAnsi="Times New Roman" w:hint="eastAsia"/>
          <w:sz w:val="24"/>
          <w:szCs w:val="28"/>
          <w:shd w:val="clear" w:color="auto" w:fill="FFFFFF"/>
        </w:rPr>
      </w:pPr>
    </w:p>
    <w:tbl>
      <w:tblPr>
        <w:tblW w:w="10175" w:type="dxa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730"/>
        <w:gridCol w:w="2775"/>
        <w:gridCol w:w="4525"/>
      </w:tblGrid>
      <w:tr w:rsidR="00136289" w:rsidRPr="00B411D7" w:rsidTr="00CD0387">
        <w:trPr>
          <w:trHeight w:val="541"/>
          <w:jc w:val="center"/>
        </w:trPr>
        <w:tc>
          <w:tcPr>
            <w:tcW w:w="1145" w:type="dxa"/>
            <w:vMerge w:val="restart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b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b/>
                <w:sz w:val="22"/>
                <w:szCs w:val="28"/>
                <w:shd w:val="clear" w:color="auto" w:fill="FFFFFF"/>
              </w:rPr>
              <w:t>6月6日</w:t>
            </w:r>
          </w:p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b/>
                <w:sz w:val="22"/>
                <w:szCs w:val="28"/>
                <w:shd w:val="clear" w:color="auto" w:fill="FFFFFF"/>
              </w:rPr>
              <w:t>下午</w:t>
            </w:r>
          </w:p>
        </w:tc>
        <w:tc>
          <w:tcPr>
            <w:tcW w:w="9030" w:type="dxa"/>
            <w:gridSpan w:val="3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b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b/>
                <w:sz w:val="24"/>
                <w:szCs w:val="28"/>
                <w:shd w:val="clear" w:color="auto" w:fill="FFFFFF"/>
              </w:rPr>
              <w:t>中美应用技术教育“双百计划”</w:t>
            </w:r>
          </w:p>
        </w:tc>
      </w:tr>
      <w:tr w:rsidR="00136289" w:rsidRPr="00B411D7" w:rsidTr="00CD0387">
        <w:trPr>
          <w:trHeight w:val="454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13:30-13:40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开幕式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教育部国际合作与交流司领导致辞</w:t>
            </w:r>
          </w:p>
        </w:tc>
      </w:tr>
      <w:tr w:rsidR="00136289" w:rsidRPr="00B411D7" w:rsidTr="00CD0387">
        <w:trPr>
          <w:trHeight w:val="454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13:40-13:50</w:t>
            </w: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教育部</w:t>
            </w: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发展规划司领导致辞</w:t>
            </w:r>
          </w:p>
        </w:tc>
      </w:tr>
      <w:tr w:rsidR="00136289" w:rsidRPr="00B411D7" w:rsidTr="00CD0387">
        <w:trPr>
          <w:trHeight w:val="454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13:50-14:20</w:t>
            </w: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教育部学校规划建设发展中心主任</w:t>
            </w:r>
            <w:r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 xml:space="preserve"> </w:t>
            </w: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陈锋</w:t>
            </w:r>
            <w:r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致辞</w:t>
            </w:r>
          </w:p>
        </w:tc>
      </w:tr>
      <w:tr w:rsidR="00136289" w:rsidRPr="00B411D7" w:rsidTr="00CD0387">
        <w:trPr>
          <w:trHeight w:val="454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14:20-14:50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主题报告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美国应用技术教育联盟主席</w:t>
            </w:r>
            <w:r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 xml:space="preserve"> </w:t>
            </w: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Denise</w:t>
            </w:r>
          </w:p>
        </w:tc>
      </w:tr>
      <w:tr w:rsidR="00136289" w:rsidRPr="00B411D7" w:rsidTr="00CD0387">
        <w:trPr>
          <w:trHeight w:val="454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14:50-15:10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中美应用技术教育“双百计划”进展情况介绍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美国应用技术教育联盟中国总代表</w:t>
            </w:r>
            <w:r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 xml:space="preserve"> </w:t>
            </w: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郭雅琴</w:t>
            </w:r>
          </w:p>
        </w:tc>
      </w:tr>
      <w:tr w:rsidR="00136289" w:rsidRPr="00B411D7" w:rsidTr="00CD0387">
        <w:trPr>
          <w:trHeight w:val="454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15:10-15:25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茶</w:t>
            </w:r>
            <w:r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 xml:space="preserve">  </w:t>
            </w: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歇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——</w:t>
            </w:r>
          </w:p>
        </w:tc>
      </w:tr>
      <w:tr w:rsidR="00136289" w:rsidRPr="00B411D7" w:rsidTr="00CD0387">
        <w:trPr>
          <w:trHeight w:val="577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9030" w:type="dxa"/>
            <w:gridSpan w:val="3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b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b/>
                <w:sz w:val="24"/>
                <w:szCs w:val="28"/>
                <w:shd w:val="clear" w:color="auto" w:fill="FFFFFF"/>
              </w:rPr>
              <w:t>校企深度融合的中美应用技术人才培养模式</w:t>
            </w:r>
          </w:p>
        </w:tc>
      </w:tr>
      <w:tr w:rsidR="00136289" w:rsidRPr="00B411D7" w:rsidTr="00CD0387">
        <w:trPr>
          <w:trHeight w:val="454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15:25-15:45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专题报告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美国院校代表</w:t>
            </w:r>
          </w:p>
        </w:tc>
      </w:tr>
      <w:tr w:rsidR="00136289" w:rsidRPr="00B411D7" w:rsidTr="00CD0387">
        <w:trPr>
          <w:trHeight w:val="454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15:45-16:05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专题报告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中国试点院校代表</w:t>
            </w:r>
          </w:p>
        </w:tc>
      </w:tr>
      <w:tr w:rsidR="00136289" w:rsidRPr="00B411D7" w:rsidTr="00CD0387">
        <w:trPr>
          <w:trHeight w:val="454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16:05-16:25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专题报告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美国企业代表</w:t>
            </w:r>
          </w:p>
        </w:tc>
      </w:tr>
      <w:tr w:rsidR="00136289" w:rsidRPr="00BD07B7" w:rsidTr="00CD0387">
        <w:trPr>
          <w:trHeight w:val="577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9030" w:type="dxa"/>
            <w:gridSpan w:val="3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b/>
                <w:sz w:val="22"/>
                <w:szCs w:val="28"/>
                <w:shd w:val="clear" w:color="auto" w:fill="FFFFFF"/>
              </w:rPr>
            </w:pPr>
            <w:r w:rsidRPr="00296D99">
              <w:rPr>
                <w:rFonts w:ascii="宋体" w:hAnsi="宋体" w:hint="eastAsia"/>
                <w:b/>
                <w:sz w:val="24"/>
                <w:szCs w:val="28"/>
                <w:shd w:val="clear" w:color="auto" w:fill="FFFFFF"/>
              </w:rPr>
              <w:t>新技术革命浪潮中的应用技术教育改革对话</w:t>
            </w:r>
          </w:p>
        </w:tc>
      </w:tr>
      <w:tr w:rsidR="00136289" w:rsidRPr="00B411D7" w:rsidTr="00CD0387">
        <w:trPr>
          <w:trHeight w:val="454"/>
          <w:jc w:val="center"/>
        </w:trPr>
        <w:tc>
          <w:tcPr>
            <w:tcW w:w="1145" w:type="dxa"/>
            <w:vMerge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16:25-17:</w:t>
            </w:r>
            <w:r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3</w:t>
            </w: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对话会议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136289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中国院校2位代表、美国院校3位代表、</w:t>
            </w:r>
          </w:p>
          <w:p w:rsidR="00136289" w:rsidRPr="0052346F" w:rsidRDefault="00136289" w:rsidP="00CD0387">
            <w:pPr>
              <w:jc w:val="center"/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</w:pPr>
            <w:r w:rsidRPr="0052346F">
              <w:rPr>
                <w:rFonts w:ascii="宋体" w:hAnsi="宋体" w:hint="eastAsia"/>
                <w:sz w:val="22"/>
                <w:szCs w:val="28"/>
                <w:shd w:val="clear" w:color="auto" w:fill="FFFFFF"/>
              </w:rPr>
              <w:t>美国企业1位代表</w:t>
            </w:r>
          </w:p>
        </w:tc>
      </w:tr>
    </w:tbl>
    <w:p w:rsidR="00136289" w:rsidRDefault="00136289">
      <w:bookmarkStart w:id="0" w:name="_GoBack"/>
      <w:bookmarkEnd w:id="0"/>
    </w:p>
    <w:sectPr w:rsidR="0013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1A" w:rsidRDefault="00F5011A" w:rsidP="00136289">
      <w:r>
        <w:separator/>
      </w:r>
    </w:p>
  </w:endnote>
  <w:endnote w:type="continuationSeparator" w:id="0">
    <w:p w:rsidR="00F5011A" w:rsidRDefault="00F5011A" w:rsidP="0013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1A" w:rsidRDefault="00F5011A" w:rsidP="00136289">
      <w:r>
        <w:separator/>
      </w:r>
    </w:p>
  </w:footnote>
  <w:footnote w:type="continuationSeparator" w:id="0">
    <w:p w:rsidR="00F5011A" w:rsidRDefault="00F5011A" w:rsidP="0013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D8"/>
    <w:rsid w:val="00136289"/>
    <w:rsid w:val="002079D8"/>
    <w:rsid w:val="00776645"/>
    <w:rsid w:val="00F5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2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Lenovo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2016-05-30T02:57:00Z</dcterms:created>
  <dcterms:modified xsi:type="dcterms:W3CDTF">2016-05-30T02:58:00Z</dcterms:modified>
</cp:coreProperties>
</file>