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3E" w:rsidRDefault="00760F3E" w:rsidP="00760F3E">
      <w:pPr>
        <w:rPr>
          <w:rFonts w:ascii="黑体" w:eastAsia="黑体" w:hAnsi="黑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附件</w:t>
      </w:r>
      <w:r w:rsidRPr="004B0F8F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2</w:t>
      </w:r>
    </w:p>
    <w:p w:rsidR="00760F3E" w:rsidRPr="00FA097E" w:rsidRDefault="00760F3E" w:rsidP="00760F3E">
      <w:pPr>
        <w:spacing w:after="100" w:afterAutospacing="1"/>
        <w:jc w:val="center"/>
        <w:rPr>
          <w:rFonts w:ascii="方正小标宋简体" w:eastAsia="方正小标宋简体" w:hAnsi="黑体"/>
          <w:bCs/>
          <w:color w:val="000000" w:themeColor="text1"/>
          <w:kern w:val="0"/>
          <w:sz w:val="32"/>
          <w:szCs w:val="32"/>
        </w:rPr>
      </w:pPr>
      <w:r w:rsidRPr="00FA097E">
        <w:rPr>
          <w:rFonts w:ascii="方正小标宋简体" w:eastAsia="方正小标宋简体" w:hAnsi="黑体" w:hint="eastAsia"/>
          <w:bCs/>
          <w:color w:val="000000" w:themeColor="text1"/>
          <w:kern w:val="0"/>
          <w:sz w:val="32"/>
          <w:szCs w:val="32"/>
        </w:rPr>
        <w:t>参会回执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99"/>
        <w:gridCol w:w="615"/>
        <w:gridCol w:w="1851"/>
        <w:gridCol w:w="952"/>
        <w:gridCol w:w="1222"/>
        <w:gridCol w:w="1120"/>
        <w:gridCol w:w="1559"/>
        <w:gridCol w:w="933"/>
        <w:gridCol w:w="1009"/>
        <w:gridCol w:w="1086"/>
        <w:gridCol w:w="938"/>
        <w:gridCol w:w="992"/>
        <w:gridCol w:w="998"/>
      </w:tblGrid>
      <w:tr w:rsidR="00760F3E" w:rsidRPr="00055F45" w:rsidTr="00275F23">
        <w:trPr>
          <w:trHeight w:val="600"/>
          <w:jc w:val="center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3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办公</w:t>
            </w:r>
          </w:p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3E" w:rsidRPr="000B16EE" w:rsidRDefault="00760F3E" w:rsidP="00275F23">
            <w:pPr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抵达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离开</w:t>
            </w:r>
          </w:p>
        </w:tc>
      </w:tr>
      <w:tr w:rsidR="00760F3E" w:rsidRPr="00055F45" w:rsidTr="00275F23">
        <w:trPr>
          <w:trHeight w:val="360"/>
          <w:jc w:val="center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B16EE" w:rsidRDefault="00760F3E" w:rsidP="00275F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B16EE" w:rsidRDefault="00760F3E" w:rsidP="00275F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B16EE" w:rsidRDefault="00760F3E" w:rsidP="00275F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B16EE" w:rsidRDefault="00760F3E" w:rsidP="00275F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B16EE" w:rsidRDefault="00760F3E" w:rsidP="00275F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B16EE" w:rsidRDefault="00760F3E" w:rsidP="00275F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0F3E" w:rsidRPr="000B16EE" w:rsidRDefault="00760F3E" w:rsidP="00275F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60F3E" w:rsidRPr="000B16EE" w:rsidRDefault="00760F3E" w:rsidP="00275F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B16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0F3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飞机</w:t>
            </w:r>
          </w:p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航班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3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火车</w:t>
            </w:r>
          </w:p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车次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3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飞机</w:t>
            </w:r>
          </w:p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航班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3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火车</w:t>
            </w:r>
          </w:p>
          <w:p w:rsidR="00760F3E" w:rsidRPr="000B16EE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0B16E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车次</w:t>
            </w:r>
          </w:p>
        </w:tc>
      </w:tr>
      <w:tr w:rsidR="00760F3E" w:rsidRPr="00055F45" w:rsidTr="00275F23">
        <w:trPr>
          <w:trHeight w:val="710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5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5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5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5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5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5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F3E" w:rsidRPr="005F4112" w:rsidRDefault="00760F3E" w:rsidP="00275F23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</w:tr>
      <w:tr w:rsidR="00760F3E" w:rsidRPr="00055F45" w:rsidTr="00275F23">
        <w:trPr>
          <w:trHeight w:val="69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F3E" w:rsidRPr="00055F45" w:rsidRDefault="00760F3E" w:rsidP="00275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001A8" w:rsidRDefault="00760F3E">
      <w:r>
        <w:rPr>
          <w:rFonts w:ascii="仿宋_GB2312" w:eastAsia="仿宋_GB2312" w:hAnsi="黑体" w:cs="Times New Roman" w:hint="eastAsia"/>
          <w:sz w:val="24"/>
          <w:szCs w:val="24"/>
        </w:rPr>
        <w:t>注：</w:t>
      </w:r>
      <w:r w:rsidRPr="00B9243D">
        <w:rPr>
          <w:rFonts w:ascii="仿宋_GB2312" w:eastAsia="仿宋_GB2312" w:hAnsi="黑体" w:cs="Times New Roman" w:hint="eastAsia"/>
          <w:sz w:val="24"/>
          <w:szCs w:val="24"/>
        </w:rPr>
        <w:t>请</w:t>
      </w:r>
      <w:r w:rsidRPr="00760F3E">
        <w:rPr>
          <w:rFonts w:ascii="仿宋_GB2312" w:eastAsia="仿宋_GB2312" w:hAnsi="黑体" w:cs="Times New Roman" w:hint="eastAsia"/>
          <w:sz w:val="24"/>
          <w:szCs w:val="24"/>
        </w:rPr>
        <w:t>于</w:t>
      </w:r>
      <w:hyperlink r:id="rId7" w:history="1">
        <w:r w:rsidRPr="00760F3E">
          <w:rPr>
            <w:rStyle w:val="a5"/>
            <w:rFonts w:ascii="Times New Roman" w:eastAsia="仿宋_GB2312" w:hAnsi="Times New Roman" w:cs="Times New Roman" w:hint="eastAsia"/>
            <w:color w:val="auto"/>
            <w:sz w:val="24"/>
            <w:szCs w:val="24"/>
            <w:u w:val="none"/>
          </w:rPr>
          <w:t>11</w:t>
        </w:r>
        <w:r w:rsidRPr="00760F3E">
          <w:rPr>
            <w:rStyle w:val="a5"/>
            <w:rFonts w:ascii="仿宋_GB2312" w:eastAsia="仿宋_GB2312" w:hAnsi="黑体" w:cs="Times New Roman" w:hint="eastAsia"/>
            <w:color w:val="auto"/>
            <w:sz w:val="24"/>
            <w:szCs w:val="24"/>
            <w:u w:val="none"/>
            <w:lang w:val="zh-CN"/>
          </w:rPr>
          <w:t>月</w:t>
        </w:r>
        <w:r w:rsidRPr="00760F3E">
          <w:rPr>
            <w:rStyle w:val="a5"/>
            <w:rFonts w:ascii="Times New Roman" w:eastAsia="仿宋_GB2312" w:hAnsi="Times New Roman" w:cs="Times New Roman" w:hint="eastAsia"/>
            <w:color w:val="auto"/>
            <w:sz w:val="24"/>
            <w:szCs w:val="24"/>
            <w:u w:val="none"/>
          </w:rPr>
          <w:t>2</w:t>
        </w:r>
        <w:r w:rsidRPr="00760F3E">
          <w:rPr>
            <w:rStyle w:val="a5"/>
            <w:rFonts w:ascii="仿宋_GB2312" w:eastAsia="仿宋_GB2312" w:hAnsi="黑体" w:cs="Times New Roman" w:hint="eastAsia"/>
            <w:color w:val="auto"/>
            <w:sz w:val="24"/>
            <w:szCs w:val="24"/>
            <w:u w:val="none"/>
            <w:lang w:val="zh-CN"/>
          </w:rPr>
          <w:t>日前请将参会回执通过电子邮件反馈至</w:t>
        </w:r>
        <w:r w:rsidRPr="00760F3E">
          <w:rPr>
            <w:rStyle w:val="a5"/>
            <w:rFonts w:ascii="Times New Roman" w:eastAsia="仿宋_GB2312" w:hAnsi="Times New Roman" w:cs="Times New Roman"/>
            <w:color w:val="auto"/>
            <w:sz w:val="24"/>
            <w:szCs w:val="24"/>
            <w:u w:val="none"/>
          </w:rPr>
          <w:t>csdpgy@moe</w:t>
        </w:r>
        <w:r w:rsidRPr="00760F3E">
          <w:rPr>
            <w:rStyle w:val="a5"/>
            <w:rFonts w:ascii="仿宋_GB2312" w:eastAsia="仿宋_GB2312" w:hAnsi="黑体" w:cs="Times New Roman"/>
            <w:color w:val="auto"/>
            <w:sz w:val="24"/>
            <w:szCs w:val="24"/>
            <w:u w:val="none"/>
          </w:rPr>
          <w:t>.</w:t>
        </w:r>
        <w:r w:rsidRPr="00760F3E">
          <w:rPr>
            <w:rStyle w:val="a5"/>
            <w:rFonts w:ascii="Times New Roman" w:eastAsia="仿宋_GB2312" w:hAnsi="Times New Roman" w:cs="Times New Roman"/>
            <w:color w:val="auto"/>
            <w:sz w:val="24"/>
            <w:szCs w:val="24"/>
            <w:u w:val="none"/>
          </w:rPr>
          <w:t>edu</w:t>
        </w:r>
        <w:r w:rsidRPr="00760F3E">
          <w:rPr>
            <w:rStyle w:val="a5"/>
            <w:rFonts w:ascii="仿宋_GB2312" w:eastAsia="仿宋_GB2312" w:hAnsi="黑体" w:cs="Times New Roman"/>
            <w:color w:val="auto"/>
            <w:sz w:val="24"/>
            <w:szCs w:val="24"/>
            <w:u w:val="none"/>
          </w:rPr>
          <w:t>.</w:t>
        </w:r>
        <w:r w:rsidRPr="00760F3E">
          <w:rPr>
            <w:rStyle w:val="a5"/>
            <w:rFonts w:ascii="Times New Roman" w:eastAsia="仿宋_GB2312" w:hAnsi="Times New Roman" w:cs="Times New Roman"/>
            <w:color w:val="auto"/>
            <w:sz w:val="24"/>
            <w:szCs w:val="24"/>
            <w:u w:val="none"/>
          </w:rPr>
          <w:t>cn</w:t>
        </w:r>
      </w:hyperlink>
      <w:r w:rsidRPr="00B9243D">
        <w:rPr>
          <w:rFonts w:ascii="仿宋_GB2312" w:eastAsia="仿宋_GB2312" w:hAnsi="黑体" w:cs="Times New Roman" w:hint="eastAsia"/>
          <w:sz w:val="24"/>
          <w:szCs w:val="24"/>
        </w:rPr>
        <w:t>。联系人：季卉慧，</w:t>
      </w:r>
      <w:r w:rsidRPr="009E39CC">
        <w:rPr>
          <w:rFonts w:ascii="Times New Roman" w:eastAsia="仿宋_GB2312" w:hAnsi="Times New Roman" w:cs="Times New Roman" w:hint="eastAsia"/>
          <w:sz w:val="24"/>
          <w:szCs w:val="24"/>
        </w:rPr>
        <w:t>010</w:t>
      </w:r>
      <w:r>
        <w:rPr>
          <w:rFonts w:ascii="仿宋_GB2312" w:eastAsia="仿宋_GB2312" w:hAnsi="黑体" w:cs="Times New Roman" w:hint="eastAsia"/>
          <w:sz w:val="24"/>
          <w:szCs w:val="24"/>
        </w:rPr>
        <w:t>-</w:t>
      </w:r>
      <w:r w:rsidRPr="009E39CC">
        <w:rPr>
          <w:rFonts w:ascii="Times New Roman" w:eastAsia="仿宋_GB2312" w:hAnsi="Times New Roman" w:cs="Times New Roman" w:hint="eastAsia"/>
          <w:sz w:val="24"/>
          <w:szCs w:val="24"/>
        </w:rPr>
        <w:t>51684365</w:t>
      </w:r>
      <w:r>
        <w:rPr>
          <w:rFonts w:ascii="仿宋_GB2312" w:eastAsia="仿宋_GB2312" w:hAnsi="黑体" w:cs="Times New Roman" w:hint="eastAsia"/>
          <w:sz w:val="24"/>
          <w:szCs w:val="24"/>
        </w:rPr>
        <w:t>，</w:t>
      </w:r>
      <w:r w:rsidRPr="009E39CC">
        <w:rPr>
          <w:rFonts w:ascii="Times New Roman" w:eastAsia="仿宋_GB2312" w:hAnsi="Times New Roman" w:cs="Times New Roman" w:hint="eastAsia"/>
          <w:sz w:val="24"/>
          <w:szCs w:val="24"/>
        </w:rPr>
        <w:t>13716610055</w:t>
      </w:r>
      <w:r w:rsidRPr="00B9243D">
        <w:rPr>
          <w:rFonts w:ascii="仿宋_GB2312" w:eastAsia="仿宋_GB2312" w:hAnsi="黑体" w:cs="Times New Roman" w:hint="eastAsia"/>
          <w:sz w:val="24"/>
          <w:szCs w:val="24"/>
        </w:rPr>
        <w:t>。</w:t>
      </w:r>
      <w:bookmarkStart w:id="0" w:name="_GoBack"/>
      <w:bookmarkEnd w:id="0"/>
    </w:p>
    <w:sectPr w:rsidR="00B001A8" w:rsidSect="00760F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DA" w:rsidRDefault="002C76DA" w:rsidP="00760F3E">
      <w:r>
        <w:separator/>
      </w:r>
    </w:p>
  </w:endnote>
  <w:endnote w:type="continuationSeparator" w:id="0">
    <w:p w:rsidR="002C76DA" w:rsidRDefault="002C76DA" w:rsidP="0076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DA" w:rsidRDefault="002C76DA" w:rsidP="00760F3E">
      <w:r>
        <w:separator/>
      </w:r>
    </w:p>
  </w:footnote>
  <w:footnote w:type="continuationSeparator" w:id="0">
    <w:p w:rsidR="002C76DA" w:rsidRDefault="002C76DA" w:rsidP="0076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32"/>
    <w:rsid w:val="002C76DA"/>
    <w:rsid w:val="00727532"/>
    <w:rsid w:val="00760F3E"/>
    <w:rsid w:val="00B0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F3E"/>
    <w:rPr>
      <w:sz w:val="18"/>
      <w:szCs w:val="18"/>
    </w:rPr>
  </w:style>
  <w:style w:type="character" w:styleId="a5">
    <w:name w:val="Hyperlink"/>
    <w:basedOn w:val="a0"/>
    <w:uiPriority w:val="99"/>
    <w:unhideWhenUsed/>
    <w:rsid w:val="00760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F3E"/>
    <w:rPr>
      <w:sz w:val="18"/>
      <w:szCs w:val="18"/>
    </w:rPr>
  </w:style>
  <w:style w:type="character" w:styleId="a5">
    <w:name w:val="Hyperlink"/>
    <w:basedOn w:val="a0"/>
    <w:uiPriority w:val="99"/>
    <w:unhideWhenUsed/>
    <w:rsid w:val="00760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&#26376;2&#26085;&#21069;&#35831;&#23558;&#22238;&#25191;&#36890;&#36807;&#30005;&#23376;&#37038;&#20214;&#21453;&#39304;&#33267;csdpgy@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2016-10-31T06:45:00Z</dcterms:created>
  <dcterms:modified xsi:type="dcterms:W3CDTF">2016-10-31T06:46:00Z</dcterms:modified>
</cp:coreProperties>
</file>