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3B" w:rsidRPr="00547D3B" w:rsidRDefault="00547D3B" w:rsidP="00547D3B">
      <w:pPr>
        <w:widowControl/>
        <w:spacing w:line="300" w:lineRule="exact"/>
        <w:rPr>
          <w:rFonts w:ascii="黑体" w:eastAsia="黑体" w:hAnsi="黑体" w:cs="Times New Roman" w:hint="eastAsia"/>
          <w:sz w:val="32"/>
          <w:szCs w:val="32"/>
          <w:lang w:eastAsia="zh-CN"/>
        </w:rPr>
      </w:pPr>
      <w:r w:rsidRPr="00BE2A99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eastAsia="zh-CN"/>
        </w:rPr>
        <w:t>1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1149"/>
        <w:gridCol w:w="591"/>
        <w:gridCol w:w="1540"/>
        <w:gridCol w:w="6780"/>
      </w:tblGrid>
      <w:tr w:rsidR="00547D3B" w:rsidRPr="00542A27" w:rsidTr="00C04D05">
        <w:trPr>
          <w:trHeight w:val="55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D3B" w:rsidRPr="005B381C" w:rsidRDefault="00547D3B" w:rsidP="00C04D05">
            <w:pPr>
              <w:widowControl/>
              <w:jc w:val="center"/>
              <w:rPr>
                <w:rFonts w:ascii="黑体" w:eastAsia="黑体" w:hAnsi="黑体" w:cs="宋体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r w:rsidRPr="005B381C">
              <w:rPr>
                <w:rFonts w:ascii="黑体" w:eastAsia="黑体" w:hAnsi="黑体" w:cs="宋体" w:hint="eastAsia"/>
                <w:b/>
                <w:bCs/>
                <w:sz w:val="32"/>
                <w:szCs w:val="32"/>
                <w:lang w:eastAsia="zh-CN"/>
              </w:rPr>
              <w:t>2017年云南</w:t>
            </w:r>
            <w:r>
              <w:rPr>
                <w:rFonts w:ascii="黑体" w:eastAsia="黑体" w:hAnsi="黑体" w:cs="宋体" w:hint="eastAsia"/>
                <w:b/>
                <w:bCs/>
                <w:sz w:val="32"/>
                <w:szCs w:val="32"/>
                <w:lang w:eastAsia="zh-CN"/>
              </w:rPr>
              <w:t>省</w:t>
            </w:r>
            <w:r w:rsidRPr="005B381C">
              <w:rPr>
                <w:rFonts w:ascii="黑体" w:eastAsia="黑体" w:hAnsi="黑体" w:cs="宋体" w:hint="eastAsia"/>
                <w:b/>
                <w:bCs/>
                <w:sz w:val="32"/>
                <w:szCs w:val="32"/>
                <w:lang w:eastAsia="zh-CN"/>
              </w:rPr>
              <w:t>绿色校园建设管理专题培训班日程安排</w:t>
            </w:r>
            <w:bookmarkEnd w:id="0"/>
          </w:p>
        </w:tc>
      </w:tr>
      <w:tr w:rsidR="00547D3B" w:rsidRPr="00542A27" w:rsidTr="00C04D05">
        <w:trPr>
          <w:trHeight w:val="390"/>
        </w:trPr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时  间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内  容</w:t>
            </w:r>
          </w:p>
        </w:tc>
      </w:tr>
      <w:tr w:rsidR="00547D3B" w:rsidRPr="00542A27" w:rsidTr="00C04D05">
        <w:trPr>
          <w:trHeight w:val="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3月27日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全天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报到、领取培训材料</w:t>
            </w:r>
          </w:p>
        </w:tc>
      </w:tr>
      <w:tr w:rsidR="00547D3B" w:rsidRPr="00542A27" w:rsidTr="00C04D05">
        <w:trPr>
          <w:trHeight w:val="337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3月28日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上午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8:30-8:40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8163A3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8163A3">
              <w:rPr>
                <w:rFonts w:ascii="宋体" w:eastAsia="宋体" w:hAnsi="宋体" w:cs="宋体" w:hint="eastAsia"/>
                <w:lang w:eastAsia="zh-CN"/>
              </w:rPr>
              <w:t>云南省教育厅领导致欢迎词</w:t>
            </w:r>
          </w:p>
        </w:tc>
      </w:tr>
      <w:tr w:rsidR="00547D3B" w:rsidRPr="00542A27" w:rsidTr="00C04D05">
        <w:trPr>
          <w:trHeight w:val="1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8:40-9:10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8163A3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8163A3">
              <w:rPr>
                <w:rFonts w:ascii="宋体" w:eastAsia="宋体" w:hAnsi="宋体" w:cs="宋体" w:hint="eastAsia"/>
                <w:lang w:eastAsia="zh-CN"/>
              </w:rPr>
              <w:t>教育部学校规划建设发展中心领导致开班词</w:t>
            </w:r>
          </w:p>
        </w:tc>
      </w:tr>
      <w:tr w:rsidR="00547D3B" w:rsidRPr="00542A27" w:rsidTr="00C04D05">
        <w:trPr>
          <w:trHeight w:val="28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9:10-9:20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9:20-12:00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大学发展规划的编制与实践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中国农业大学发展规划处处长 刘竹青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下午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14:00-16:20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新常态下大学校园的可持续发展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清华大学建筑设计研究院</w:t>
            </w:r>
            <w:r>
              <w:rPr>
                <w:rFonts w:ascii="宋体" w:eastAsia="宋体" w:hAnsi="宋体" w:cs="宋体" w:hint="eastAsia"/>
                <w:lang w:eastAsia="zh-CN"/>
              </w:rPr>
              <w:t>有限公司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副院长 刘玉龙</w:t>
            </w:r>
          </w:p>
        </w:tc>
      </w:tr>
      <w:tr w:rsidR="00547D3B" w:rsidRPr="00542A27" w:rsidTr="00C04D05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16:20-16:30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16:30-18:00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新形势下教育项目融资模式创新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中央财经大学管理科学与工程学院教授 林则夫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3月29日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上午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8:30-10:</w:t>
            </w:r>
            <w:r>
              <w:rPr>
                <w:rFonts w:ascii="宋体" w:eastAsia="宋体" w:hAnsi="宋体" w:cs="宋体" w:hint="eastAsia"/>
                <w:lang w:eastAsia="zh-CN"/>
              </w:rPr>
              <w:t>3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9F2D1E">
              <w:rPr>
                <w:rFonts w:ascii="宋体" w:eastAsia="宋体" w:hAnsi="宋体" w:cs="宋体" w:hint="eastAsia"/>
                <w:b/>
                <w:bCs/>
                <w:lang w:eastAsia="zh-CN"/>
              </w:rPr>
              <w:t>智慧校园建设</w:t>
            </w:r>
            <w:proofErr w:type="gramStart"/>
            <w:r w:rsidRPr="009F2D1E">
              <w:rPr>
                <w:rFonts w:ascii="宋体" w:eastAsia="宋体" w:hAnsi="宋体" w:cs="宋体" w:hint="eastAsia"/>
                <w:b/>
                <w:bCs/>
                <w:lang w:eastAsia="zh-CN"/>
              </w:rPr>
              <w:t>之教学</w:t>
            </w:r>
            <w:proofErr w:type="gramEnd"/>
            <w:r w:rsidRPr="009F2D1E">
              <w:rPr>
                <w:rFonts w:ascii="宋体" w:eastAsia="宋体" w:hAnsi="宋体" w:cs="宋体" w:hint="eastAsia"/>
                <w:b/>
                <w:bCs/>
                <w:lang w:eastAsia="zh-CN"/>
              </w:rPr>
              <w:t>和平安校园系统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教育部学校规划建设发展中心专家 刘春凤</w:t>
            </w:r>
          </w:p>
        </w:tc>
      </w:tr>
      <w:tr w:rsidR="00547D3B" w:rsidRPr="00542A27" w:rsidTr="00C04D05">
        <w:trPr>
          <w:trHeight w:val="8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10:</w:t>
            </w:r>
            <w:r>
              <w:rPr>
                <w:rFonts w:ascii="宋体" w:eastAsia="宋体" w:hAnsi="宋体" w:cs="宋体" w:hint="eastAsia"/>
                <w:lang w:eastAsia="zh-CN"/>
              </w:rPr>
              <w:t>3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0-10:</w:t>
            </w:r>
            <w:r>
              <w:rPr>
                <w:rFonts w:ascii="宋体" w:eastAsia="宋体" w:hAnsi="宋体" w:cs="宋体" w:hint="eastAsia"/>
                <w:lang w:eastAsia="zh-CN"/>
              </w:rPr>
              <w:t>4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10:</w:t>
            </w:r>
            <w:r>
              <w:rPr>
                <w:rFonts w:ascii="宋体" w:eastAsia="宋体" w:hAnsi="宋体" w:cs="宋体" w:hint="eastAsia"/>
                <w:lang w:eastAsia="zh-CN"/>
              </w:rPr>
              <w:t>4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0-12:00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校园建设前期工作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北京中医药大学基建处副处长 孟京川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下午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14:00-16:00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可行性研究报告编制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中国农业大学建筑设计院咨询</w:t>
            </w:r>
            <w:proofErr w:type="gramStart"/>
            <w:r w:rsidRPr="00542A27">
              <w:rPr>
                <w:rFonts w:ascii="宋体" w:eastAsia="宋体" w:hAnsi="宋体" w:cs="宋体" w:hint="eastAsia"/>
                <w:lang w:eastAsia="zh-CN"/>
              </w:rPr>
              <w:t>所</w:t>
            </w:r>
            <w:proofErr w:type="gramEnd"/>
            <w:r w:rsidRPr="00542A27">
              <w:rPr>
                <w:rFonts w:ascii="宋体" w:eastAsia="宋体" w:hAnsi="宋体" w:cs="宋体" w:hint="eastAsia"/>
                <w:lang w:eastAsia="zh-CN"/>
              </w:rPr>
              <w:t>所长 杨建梅</w:t>
            </w:r>
          </w:p>
        </w:tc>
      </w:tr>
      <w:tr w:rsidR="00547D3B" w:rsidRPr="00542A27" w:rsidTr="00C04D05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16:00-16:10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3B" w:rsidRPr="005977B0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977B0">
              <w:rPr>
                <w:rFonts w:ascii="宋体" w:eastAsia="宋体" w:hAnsi="宋体" w:cs="宋体" w:hint="eastAsia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16:10-18:00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3B" w:rsidRPr="005977B0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842A64">
              <w:rPr>
                <w:rFonts w:ascii="宋体" w:eastAsia="宋体" w:hAnsi="宋体" w:cs="宋体" w:hint="eastAsia"/>
                <w:b/>
                <w:bCs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校园智慧供水综合解决方案</w:t>
            </w:r>
            <w:r w:rsidRPr="005977B0">
              <w:rPr>
                <w:rFonts w:ascii="宋体" w:eastAsia="宋体" w:hAnsi="宋体" w:cs="宋体" w:hint="eastAsia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br/>
              <w:t xml:space="preserve">教育部学校规划建设发展中心专家 </w:t>
            </w:r>
            <w:r>
              <w:rPr>
                <w:rFonts w:ascii="宋体" w:eastAsia="宋体" w:hAnsi="宋体" w:cs="宋体" w:hint="eastAsia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丁凯</w:t>
            </w:r>
          </w:p>
        </w:tc>
      </w:tr>
      <w:tr w:rsidR="00547D3B" w:rsidRPr="00542A27" w:rsidTr="00C04D05">
        <w:trPr>
          <w:trHeight w:val="44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3月30日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上午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8:30-10:10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3F0FBA">
              <w:rPr>
                <w:rFonts w:ascii="宋体" w:eastAsia="宋体" w:hAnsi="宋体" w:cs="宋体" w:hint="eastAsia"/>
                <w:b/>
                <w:bCs/>
                <w:lang w:eastAsia="zh-CN"/>
              </w:rPr>
              <w:t>绿色大学校园规划设计策略与实践研究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华南理工大学建筑设计研究院副院长 郭卫宏</w:t>
            </w:r>
          </w:p>
        </w:tc>
      </w:tr>
      <w:tr w:rsidR="00547D3B" w:rsidRPr="00542A27" w:rsidTr="00C04D05">
        <w:trPr>
          <w:trHeight w:val="30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10:10-10:20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10:20-12:00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关于绿色建筑与绿色校园设计观念及策略的认知</w:t>
            </w: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br/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东南大学建筑设计研究院有限公司执行总建筑师 马晓东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下午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14:00-15:40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A8205F">
              <w:rPr>
                <w:rFonts w:ascii="宋体" w:eastAsia="宋体" w:hAnsi="宋体" w:cs="宋体" w:hint="eastAsia"/>
                <w:b/>
                <w:bCs/>
                <w:lang w:eastAsia="zh-CN"/>
              </w:rPr>
              <w:t>绿色</w:t>
            </w:r>
            <w:proofErr w:type="gramStart"/>
            <w:r w:rsidRPr="00A8205F">
              <w:rPr>
                <w:rFonts w:ascii="宋体" w:eastAsia="宋体" w:hAnsi="宋体" w:cs="宋体" w:hint="eastAsia"/>
                <w:b/>
                <w:bCs/>
                <w:lang w:eastAsia="zh-CN"/>
              </w:rPr>
              <w:t>校园学居环境</w:t>
            </w:r>
            <w:proofErr w:type="gramEnd"/>
            <w:r w:rsidRPr="00A8205F">
              <w:rPr>
                <w:rFonts w:ascii="宋体" w:eastAsia="宋体" w:hAnsi="宋体" w:cs="宋体" w:hint="eastAsia"/>
                <w:b/>
                <w:bCs/>
                <w:lang w:eastAsia="zh-CN"/>
              </w:rPr>
              <w:t>一体化设计</w:t>
            </w: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br/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哈尔滨工业大学建筑设计</w:t>
            </w:r>
            <w:r>
              <w:rPr>
                <w:rFonts w:ascii="宋体" w:eastAsia="宋体" w:hAnsi="宋体" w:cs="宋体" w:hint="eastAsia"/>
                <w:lang w:eastAsia="zh-CN"/>
              </w:rPr>
              <w:t>研究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 xml:space="preserve">院副院长 </w:t>
            </w:r>
            <w:proofErr w:type="gramStart"/>
            <w:r w:rsidRPr="00542A27">
              <w:rPr>
                <w:rFonts w:ascii="宋体" w:eastAsia="宋体" w:hAnsi="宋体" w:cs="宋体" w:hint="eastAsia"/>
                <w:lang w:eastAsia="zh-CN"/>
              </w:rPr>
              <w:t>付本</w:t>
            </w:r>
            <w:proofErr w:type="gramEnd"/>
            <w:r w:rsidRPr="00542A27">
              <w:rPr>
                <w:rFonts w:ascii="宋体" w:eastAsia="宋体" w:hAnsi="宋体" w:cs="宋体" w:hint="eastAsia"/>
                <w:lang w:eastAsia="zh-CN"/>
              </w:rPr>
              <w:t>臣</w:t>
            </w:r>
          </w:p>
        </w:tc>
      </w:tr>
      <w:tr w:rsidR="00547D3B" w:rsidRPr="00542A27" w:rsidTr="00C04D05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15:40-15:50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15:50-17:30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C43A35">
              <w:rPr>
                <w:rFonts w:ascii="宋体" w:eastAsia="宋体" w:hAnsi="宋体" w:cs="宋体" w:hint="eastAsia"/>
                <w:b/>
                <w:bCs/>
                <w:lang w:eastAsia="zh-CN"/>
              </w:rPr>
              <w:t>绿色校园的交通组织与优化策略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br/>
              <w:t>同济大学建筑设计研究院（集团）有限公司党委副书记 江立敏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3月31日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上午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8:30-10:10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绿色校园实践和分析—</w:t>
            </w:r>
            <w:proofErr w:type="gramStart"/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一</w:t>
            </w:r>
            <w:proofErr w:type="gramEnd"/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浙江大学为例</w:t>
            </w: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br/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浙江大学建筑设计研究院有限公司总工程师 王靖华</w:t>
            </w:r>
          </w:p>
        </w:tc>
      </w:tr>
      <w:tr w:rsidR="00547D3B" w:rsidRPr="00542A27" w:rsidTr="00C04D05">
        <w:trPr>
          <w:trHeight w:val="1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10:10-10:20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休息</w:t>
            </w:r>
          </w:p>
        </w:tc>
      </w:tr>
      <w:tr w:rsidR="00547D3B" w:rsidRPr="00542A27" w:rsidTr="00C04D0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10:20-12:00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t>既有校园的绿色改造</w:t>
            </w:r>
            <w:r w:rsidRPr="00542A27">
              <w:rPr>
                <w:rFonts w:ascii="宋体" w:eastAsia="宋体" w:hAnsi="宋体" w:cs="宋体" w:hint="eastAsia"/>
                <w:b/>
                <w:bCs/>
                <w:lang w:eastAsia="zh-CN"/>
              </w:rPr>
              <w:br/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天津大学建筑设计规划研究总院院长 洪再生</w:t>
            </w:r>
          </w:p>
        </w:tc>
      </w:tr>
      <w:tr w:rsidR="00547D3B" w:rsidRPr="00542A27" w:rsidTr="00C04D05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D3B" w:rsidRPr="005977B0" w:rsidRDefault="00547D3B" w:rsidP="00C04D0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下午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977B0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977B0">
              <w:rPr>
                <w:rFonts w:ascii="宋体" w:eastAsia="宋体" w:hAnsi="宋体" w:cs="宋体" w:hint="eastAsia"/>
                <w:lang w:eastAsia="zh-CN"/>
              </w:rPr>
              <w:t>14:00-16:00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B" w:rsidRPr="005977B0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977B0">
              <w:rPr>
                <w:rFonts w:ascii="宋体" w:eastAsia="宋体" w:hAnsi="宋体" w:cs="宋体" w:hint="eastAsia"/>
                <w:b/>
                <w:bCs/>
                <w:lang w:eastAsia="zh-CN"/>
              </w:rPr>
              <w:t>BIM技术实践与应用</w:t>
            </w:r>
            <w:r w:rsidRPr="005977B0">
              <w:rPr>
                <w:rFonts w:ascii="宋体" w:eastAsia="宋体" w:hAnsi="宋体" w:cs="宋体" w:hint="eastAsia"/>
                <w:b/>
                <w:bCs/>
                <w:lang w:eastAsia="zh-CN"/>
              </w:rPr>
              <w:br/>
            </w:r>
            <w:r w:rsidRPr="005977B0">
              <w:rPr>
                <w:rFonts w:ascii="宋体" w:eastAsia="宋体" w:hAnsi="宋体" w:cs="宋体" w:hint="eastAsia"/>
                <w:lang w:eastAsia="zh-CN"/>
              </w:rPr>
              <w:t>中国建筑设计院有限公司BIM设计研究中心</w:t>
            </w:r>
            <w:r>
              <w:rPr>
                <w:rFonts w:ascii="宋体" w:eastAsia="宋体" w:hAnsi="宋体" w:cs="宋体" w:hint="eastAsia"/>
                <w:lang w:eastAsia="zh-CN"/>
              </w:rPr>
              <w:t>副主任 秦军</w:t>
            </w:r>
          </w:p>
        </w:tc>
      </w:tr>
      <w:tr w:rsidR="00547D3B" w:rsidRPr="00542A27" w:rsidTr="00C04D05">
        <w:trPr>
          <w:trHeight w:val="1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3B" w:rsidRPr="00542A27" w:rsidRDefault="00547D3B" w:rsidP="00C04D05">
            <w:pPr>
              <w:widowControl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lang w:eastAsia="zh-CN"/>
              </w:rPr>
              <w:t>6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lang w:eastAsia="zh-CN"/>
              </w:rPr>
              <w:t>0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0-1</w:t>
            </w:r>
            <w:r>
              <w:rPr>
                <w:rFonts w:ascii="宋体" w:eastAsia="宋体" w:hAnsi="宋体" w:cs="宋体" w:hint="eastAsia"/>
                <w:lang w:eastAsia="zh-CN"/>
              </w:rPr>
              <w:t>6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lang w:eastAsia="zh-CN"/>
              </w:rPr>
              <w:t>3</w:t>
            </w:r>
            <w:r w:rsidRPr="00542A27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3B" w:rsidRPr="00542A27" w:rsidRDefault="00547D3B" w:rsidP="00C04D05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 w:rsidRPr="00542A27">
              <w:rPr>
                <w:rFonts w:ascii="宋体" w:eastAsia="宋体" w:hAnsi="宋体" w:cs="宋体" w:hint="eastAsia"/>
                <w:lang w:eastAsia="zh-CN"/>
              </w:rPr>
              <w:t>颁发结业证书</w:t>
            </w:r>
          </w:p>
        </w:tc>
      </w:tr>
    </w:tbl>
    <w:p w:rsidR="00B4035B" w:rsidRPr="00547D3B" w:rsidRDefault="00B4035B" w:rsidP="00547D3B"/>
    <w:sectPr w:rsidR="00B4035B" w:rsidRPr="00547D3B" w:rsidSect="00547D3B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3B"/>
    <w:rsid w:val="00547D3B"/>
    <w:rsid w:val="00B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D3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D3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2017-03-07T10:09:00Z</dcterms:created>
  <dcterms:modified xsi:type="dcterms:W3CDTF">2017-03-07T10:12:00Z</dcterms:modified>
</cp:coreProperties>
</file>