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60C" w:rsidRPr="00EC2E1E" w:rsidRDefault="00B2560C" w:rsidP="00B2560C">
      <w:pPr>
        <w:rPr>
          <w:rFonts w:ascii="黑体" w:eastAsia="黑体" w:hAnsi="黑体"/>
          <w:sz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</w:rPr>
        <w:t>附件</w:t>
      </w:r>
    </w:p>
    <w:p w:rsidR="00B2560C" w:rsidRDefault="00B2560C" w:rsidP="00B2560C">
      <w:pPr>
        <w:jc w:val="center"/>
        <w:rPr>
          <w:rFonts w:ascii="方正小标宋简体" w:eastAsia="方正小标宋简体" w:hAnsi="黑体"/>
          <w:color w:val="333333"/>
          <w:sz w:val="36"/>
          <w:szCs w:val="36"/>
        </w:rPr>
      </w:pPr>
      <w:r w:rsidRPr="00841416">
        <w:rPr>
          <w:rFonts w:ascii="方正小标宋简体" w:eastAsia="方正小标宋简体" w:hAnsi="黑体" w:hint="eastAsia"/>
          <w:color w:val="333333"/>
          <w:sz w:val="36"/>
          <w:szCs w:val="36"/>
        </w:rPr>
        <w:t>第二届全国教育统计征文获奖结果</w:t>
      </w:r>
    </w:p>
    <w:p w:rsidR="00B2560C" w:rsidRPr="00A01554" w:rsidRDefault="00B2560C" w:rsidP="00B2560C">
      <w:pPr>
        <w:jc w:val="left"/>
        <w:rPr>
          <w:rFonts w:ascii="黑体" w:eastAsia="黑体" w:hAnsi="黑体"/>
          <w:color w:val="333333"/>
          <w:sz w:val="32"/>
          <w:szCs w:val="36"/>
        </w:rPr>
      </w:pPr>
      <w:r w:rsidRPr="00A01554">
        <w:rPr>
          <w:rFonts w:ascii="黑体" w:eastAsia="黑体" w:hAnsi="黑体" w:hint="eastAsia"/>
          <w:color w:val="333333"/>
          <w:sz w:val="32"/>
          <w:szCs w:val="36"/>
        </w:rPr>
        <w:t>优秀组织奖：</w:t>
      </w:r>
      <w:r w:rsidRPr="006568A9">
        <w:rPr>
          <w:rFonts w:ascii="Times New Roman" w:eastAsia="黑体" w:hAnsi="Times New Roman"/>
          <w:color w:val="333333"/>
          <w:sz w:val="32"/>
          <w:szCs w:val="36"/>
        </w:rPr>
        <w:t>3</w:t>
      </w:r>
      <w:r w:rsidRPr="00A01554">
        <w:rPr>
          <w:rFonts w:ascii="黑体" w:eastAsia="黑体" w:hAnsi="黑体" w:hint="eastAsia"/>
          <w:color w:val="333333"/>
          <w:sz w:val="32"/>
          <w:szCs w:val="36"/>
        </w:rPr>
        <w:t>个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3043"/>
      </w:tblGrid>
      <w:tr w:rsidR="00B2560C" w:rsidRPr="00EC2E1E" w:rsidTr="00B2560C">
        <w:trPr>
          <w:trHeight w:val="674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4601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获奖单位</w:t>
            </w:r>
          </w:p>
        </w:tc>
      </w:tr>
      <w:tr w:rsidR="00B2560C" w:rsidRPr="00EC2E1E" w:rsidTr="00B2560C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4601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北京市教委</w:t>
            </w:r>
          </w:p>
        </w:tc>
      </w:tr>
      <w:tr w:rsidR="00B2560C" w:rsidRPr="00EC2E1E" w:rsidTr="00B2560C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4601" w:type="pct"/>
            <w:shd w:val="clear" w:color="auto" w:fill="auto"/>
            <w:noWrap/>
            <w:vAlign w:val="center"/>
          </w:tcPr>
          <w:p w:rsid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  <w:t>省教育厅</w:t>
            </w:r>
          </w:p>
        </w:tc>
      </w:tr>
      <w:tr w:rsidR="00B2560C" w:rsidRPr="00EC2E1E" w:rsidTr="00B2560C">
        <w:trPr>
          <w:trHeight w:val="616"/>
        </w:trPr>
        <w:tc>
          <w:tcPr>
            <w:tcW w:w="399" w:type="pct"/>
            <w:shd w:val="clear" w:color="auto" w:fill="auto"/>
            <w:noWrap/>
            <w:vAlign w:val="center"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4601" w:type="pct"/>
            <w:shd w:val="clear" w:color="auto" w:fill="auto"/>
            <w:noWrap/>
            <w:vAlign w:val="center"/>
          </w:tcPr>
          <w:p w:rsid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1D04F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贵阳市教育局</w:t>
            </w:r>
          </w:p>
        </w:tc>
      </w:tr>
    </w:tbl>
    <w:p w:rsidR="00B2560C" w:rsidRDefault="00B2560C" w:rsidP="00B2560C">
      <w:pPr>
        <w:jc w:val="left"/>
        <w:rPr>
          <w:rFonts w:ascii="方正小标宋简体" w:eastAsia="方正小标宋简体" w:hAnsi="黑体"/>
          <w:color w:val="333333"/>
          <w:sz w:val="36"/>
          <w:szCs w:val="36"/>
        </w:rPr>
      </w:pPr>
    </w:p>
    <w:p w:rsidR="00B2560C" w:rsidRPr="00A01554" w:rsidRDefault="00B2560C" w:rsidP="00B2560C">
      <w:pPr>
        <w:jc w:val="left"/>
        <w:rPr>
          <w:rFonts w:ascii="黑体" w:eastAsia="黑体" w:hAnsi="黑体"/>
          <w:sz w:val="32"/>
          <w:szCs w:val="36"/>
        </w:rPr>
      </w:pPr>
      <w:r w:rsidRPr="00A01554">
        <w:rPr>
          <w:rFonts w:ascii="黑体" w:eastAsia="黑体" w:hAnsi="黑体" w:hint="eastAsia"/>
          <w:color w:val="333333"/>
          <w:sz w:val="32"/>
          <w:szCs w:val="36"/>
        </w:rPr>
        <w:t>一等奖：</w:t>
      </w:r>
      <w:r w:rsidRPr="006568A9">
        <w:rPr>
          <w:rFonts w:ascii="Times New Roman" w:eastAsia="黑体" w:hAnsi="Times New Roman" w:hint="eastAsia"/>
          <w:color w:val="333333"/>
          <w:sz w:val="32"/>
          <w:szCs w:val="36"/>
        </w:rPr>
        <w:t>8</w:t>
      </w:r>
      <w:r w:rsidRPr="00A01554">
        <w:rPr>
          <w:rFonts w:ascii="黑体" w:eastAsia="黑体" w:hAnsi="黑体" w:hint="eastAsia"/>
          <w:color w:val="333333"/>
          <w:sz w:val="32"/>
          <w:szCs w:val="36"/>
        </w:rPr>
        <w:t>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7896"/>
        <w:gridCol w:w="1259"/>
        <w:gridCol w:w="4216"/>
      </w:tblGrid>
      <w:tr w:rsidR="00B2560C" w:rsidRPr="00EC2E1E" w:rsidTr="00B2560C">
        <w:trPr>
          <w:trHeight w:val="885"/>
          <w:tblHeader/>
        </w:trPr>
        <w:tc>
          <w:tcPr>
            <w:tcW w:w="399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:rsidR="00B2560C" w:rsidRPr="003663DD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603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基于DEA模型的幼儿园办园效率分析——以北京市石景山区的幼儿园为例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白</w:t>
            </w:r>
            <w:r w:rsid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proofErr w:type="gramStart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璐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北京市石景山区教育委员会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普通高等学校教育统计内部控制方法研究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刘艾林</w:t>
            </w:r>
            <w:proofErr w:type="gramEnd"/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四川大学锦城学院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贵州省中小</w:t>
            </w:r>
            <w:proofErr w:type="gramStart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幼</w:t>
            </w:r>
            <w:proofErr w:type="gramEnd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学龄人口变化与教师需求趋势预测研究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龙</w:t>
            </w:r>
            <w:r w:rsid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林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贵阳市教育科学研究所</w:t>
            </w:r>
          </w:p>
        </w:tc>
      </w:tr>
      <w:tr w:rsidR="00B2560C" w:rsidRPr="00EC2E1E" w:rsidTr="006E0A92">
        <w:trPr>
          <w:trHeight w:val="503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lastRenderedPageBreak/>
              <w:t>4</w:t>
            </w:r>
          </w:p>
        </w:tc>
        <w:tc>
          <w:tcPr>
            <w:tcW w:w="2438" w:type="pct"/>
            <w:shd w:val="clear" w:color="auto" w:fill="auto"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多</w:t>
            </w:r>
            <w:proofErr w:type="gramStart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措</w:t>
            </w:r>
            <w:proofErr w:type="gramEnd"/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并举，提高数据质量，用好数据，服务教育发展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陶慧贤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北京市丰台区教委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教育统计数据质量保障体系建设实践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汪建军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上海交通大学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我国各省市区域创新能力分析——基于大学学科水平的视角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王晓茜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同济大学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C32D34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hyperlink r:id="rId9" w:anchor="RANGE!#REF!" w:history="1">
              <w:r w:rsidR="00B2560C" w:rsidRPr="00B2560C">
                <w:rPr>
                  <w:rFonts w:ascii="宋体" w:eastAsia="宋体" w:hAnsi="宋体" w:cs="宋体" w:hint="eastAsia"/>
                  <w:color w:val="000000"/>
                  <w:kern w:val="0"/>
                  <w:sz w:val="24"/>
                  <w:szCs w:val="28"/>
                </w:rPr>
                <w:t>我国高校退出的逻辑依据、法律规范与对策建议</w:t>
              </w:r>
            </w:hyperlink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</w:t>
            </w:r>
            <w:r w:rsid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燕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南开大学</w:t>
            </w:r>
          </w:p>
        </w:tc>
      </w:tr>
      <w:tr w:rsidR="00B2560C" w:rsidRPr="00EC2E1E" w:rsidTr="00B2560C">
        <w:trPr>
          <w:trHeight w:val="405"/>
        </w:trPr>
        <w:tc>
          <w:tcPr>
            <w:tcW w:w="399" w:type="pct"/>
            <w:shd w:val="clear" w:color="auto" w:fill="auto"/>
            <w:noWrap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438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高职院校教师资格认定问题探讨——基于高等教育事业基层统计工作视角</w:t>
            </w:r>
          </w:p>
        </w:tc>
        <w:tc>
          <w:tcPr>
            <w:tcW w:w="560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张朝敏</w:t>
            </w:r>
          </w:p>
        </w:tc>
        <w:tc>
          <w:tcPr>
            <w:tcW w:w="1603" w:type="pct"/>
            <w:shd w:val="clear" w:color="auto" w:fill="auto"/>
            <w:noWrap/>
            <w:vAlign w:val="center"/>
            <w:hideMark/>
          </w:tcPr>
          <w:p w:rsidR="00B2560C" w:rsidRPr="00B2560C" w:rsidRDefault="00B2560C" w:rsidP="00B2560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B256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云南国土资源职业学院</w:t>
            </w:r>
          </w:p>
        </w:tc>
      </w:tr>
    </w:tbl>
    <w:p w:rsidR="00236299" w:rsidRDefault="00236299" w:rsidP="00B2560C">
      <w:pPr>
        <w:rPr>
          <w:rFonts w:ascii="黑体" w:eastAsia="黑体" w:hAnsi="黑体"/>
          <w:sz w:val="32"/>
        </w:rPr>
      </w:pPr>
    </w:p>
    <w:p w:rsidR="00B2560C" w:rsidRPr="00A01554" w:rsidRDefault="00B2560C" w:rsidP="00B2560C">
      <w:pPr>
        <w:rPr>
          <w:rFonts w:ascii="黑体" w:eastAsia="黑体" w:hAnsi="黑体"/>
          <w:sz w:val="32"/>
        </w:rPr>
      </w:pPr>
      <w:r w:rsidRPr="00A01554">
        <w:rPr>
          <w:rFonts w:ascii="黑体" w:eastAsia="黑体" w:hAnsi="黑体" w:hint="eastAsia"/>
          <w:sz w:val="32"/>
        </w:rPr>
        <w:t>二等奖：</w:t>
      </w:r>
      <w:r w:rsidRPr="006568A9">
        <w:rPr>
          <w:rFonts w:ascii="Times New Roman" w:eastAsia="黑体" w:hAnsi="Times New Roman" w:hint="eastAsia"/>
          <w:sz w:val="32"/>
        </w:rPr>
        <w:t>12</w:t>
      </w:r>
      <w:r w:rsidRPr="00A01554">
        <w:rPr>
          <w:rFonts w:ascii="黑体" w:eastAsia="黑体" w:hAnsi="黑体" w:hint="eastAsia"/>
          <w:sz w:val="32"/>
        </w:rPr>
        <w:t>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8068"/>
        <w:gridCol w:w="1296"/>
        <w:gridCol w:w="4096"/>
      </w:tblGrid>
      <w:tr w:rsidR="00B2560C" w:rsidRPr="00EC2E1E" w:rsidTr="00236299">
        <w:trPr>
          <w:trHeight w:val="885"/>
          <w:tblHeader/>
        </w:trPr>
        <w:tc>
          <w:tcPr>
            <w:tcW w:w="252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B2560C" w:rsidRPr="003663DD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45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昌平区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教育统计与学校教育发展浅谈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松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昌平区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教育委员会</w:t>
            </w:r>
          </w:p>
        </w:tc>
      </w:tr>
      <w:tr w:rsidR="00236299" w:rsidRPr="00EC2E1E" w:rsidTr="00236299">
        <w:trPr>
          <w:trHeight w:val="48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浅谈如何提高教育事业统计质量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伟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商洛市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商南县科技和教育体育局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城乡义务教育均衡 从师资“破茧”——基于北京市某区师资现状的分析与思考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李春岭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北京市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大兴区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教育委员会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MOOC大数据中学习行为的测度研究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毅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山西财经大学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新时期下中小学教育统计队伍现状分析及对策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田雪雁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陕西省西安市碑林区教育局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lastRenderedPageBreak/>
              <w:t>6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世界一流学科建设绩效评价指标体系的构建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王佳宜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贵州民族大学教育评估中心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高等教育统计中图书馆相关指标的思考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吴丽娜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吉林华桥外国语学院</w:t>
            </w:r>
          </w:p>
        </w:tc>
      </w:tr>
      <w:tr w:rsidR="00236299" w:rsidRPr="00EC2E1E" w:rsidTr="006E0A92">
        <w:trPr>
          <w:trHeight w:val="586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冰山理论视角下的高校教育统计数据管理发展路径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徐珍艳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贵州师范大学教育科学学院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846" w:type="pct"/>
            <w:shd w:val="clear" w:color="auto" w:fill="auto"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新形势下高校本科教学质量评价体系“学生学习满意度”指标优化研究—基于</w:t>
            </w: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20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所高校本科教学质量报告分析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杨金融</w:t>
            </w:r>
            <w:proofErr w:type="gramEnd"/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北京林业大学政策研究室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第四轮学科评估视角下的一流大学建设形势分析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振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天津大学发展战略研究中心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基于教育统计数据的学前教师队伍现状与问题研究——以沈阳市为例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桐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辽宁省沈阳市教育研究院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846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课外补习对我国初中生睡眠时间的影响研究--基于北京市的实证分析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阳</w:t>
            </w:r>
          </w:p>
        </w:tc>
        <w:tc>
          <w:tcPr>
            <w:tcW w:w="144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首都师范大学教育学院</w:t>
            </w:r>
          </w:p>
        </w:tc>
      </w:tr>
    </w:tbl>
    <w:p w:rsidR="00236299" w:rsidRDefault="00236299" w:rsidP="00B2560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</w:p>
    <w:p w:rsidR="00B2560C" w:rsidRPr="00AC451F" w:rsidRDefault="00B2560C" w:rsidP="00B2560C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r w:rsidRPr="00AC451F">
        <w:rPr>
          <w:rFonts w:ascii="黑体" w:eastAsia="黑体" w:hAnsi="黑体" w:cs="Times New Roman" w:hint="eastAsia"/>
          <w:sz w:val="32"/>
          <w:szCs w:val="32"/>
        </w:rPr>
        <w:t>三等奖：</w:t>
      </w:r>
      <w:r w:rsidRPr="006568A9">
        <w:rPr>
          <w:rFonts w:ascii="Times New Roman" w:eastAsia="黑体" w:hAnsi="Times New Roman" w:cs="Times New Roman" w:hint="eastAsia"/>
          <w:sz w:val="32"/>
          <w:szCs w:val="32"/>
        </w:rPr>
        <w:t>3</w:t>
      </w:r>
      <w:r w:rsidR="00236299" w:rsidRPr="006568A9">
        <w:rPr>
          <w:rFonts w:ascii="Times New Roman" w:eastAsia="黑体" w:hAnsi="Times New Roman" w:cs="Times New Roman"/>
          <w:sz w:val="32"/>
          <w:szCs w:val="32"/>
        </w:rPr>
        <w:t>0</w:t>
      </w:r>
      <w:r w:rsidRPr="00AC451F">
        <w:rPr>
          <w:rFonts w:ascii="黑体" w:eastAsia="黑体" w:hAnsi="黑体" w:cs="Times New Roman" w:hint="eastAsia"/>
          <w:sz w:val="32"/>
          <w:szCs w:val="32"/>
        </w:rPr>
        <w:t>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7923"/>
        <w:gridCol w:w="1298"/>
        <w:gridCol w:w="4238"/>
      </w:tblGrid>
      <w:tr w:rsidR="00B2560C" w:rsidRPr="00EC2E1E" w:rsidTr="00236299">
        <w:trPr>
          <w:trHeight w:val="643"/>
          <w:tblHeader/>
        </w:trPr>
        <w:tc>
          <w:tcPr>
            <w:tcW w:w="252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2795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论文标题</w:t>
            </w:r>
          </w:p>
        </w:tc>
        <w:tc>
          <w:tcPr>
            <w:tcW w:w="458" w:type="pct"/>
            <w:shd w:val="clear" w:color="auto" w:fill="auto"/>
            <w:vAlign w:val="center"/>
            <w:hideMark/>
          </w:tcPr>
          <w:p w:rsidR="00B2560C" w:rsidRPr="003663DD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</w:t>
            </w:r>
          </w:p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495" w:type="pct"/>
            <w:shd w:val="clear" w:color="auto" w:fill="auto"/>
            <w:vAlign w:val="center"/>
            <w:hideMark/>
          </w:tcPr>
          <w:p w:rsidR="00B2560C" w:rsidRPr="00EC2E1E" w:rsidRDefault="00B2560C" w:rsidP="00B2560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EC2E1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第一作者工作单位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高校来华留学教育工作发展路径研究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驰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贵州民族大学十里河滩校区国际教育学院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地方高校本科教学质量实证研究——基于学生满意度视角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陈永红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安徽省淮南市淮南师范学院（泉山校区）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加强教育统计工作，促进教育事业发展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代兰红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安徽省亳州市蒙城县芮集初级中学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lastRenderedPageBreak/>
              <w:t>4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基于教育数据挖掘的学生自主学习成果分析——以辽宁林业职业技术学院为例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杨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辽宁沈阳辽宁林业职业技术学院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浅谈基层教育事业统计工作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高金锋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云南省红河州教育局</w:t>
            </w:r>
          </w:p>
        </w:tc>
      </w:tr>
      <w:tr w:rsidR="00236299" w:rsidRPr="00EC2E1E" w:rsidTr="00236299">
        <w:trPr>
          <w:trHeight w:val="43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浅谈基层教育统计存在的问题与对策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郭小平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陕西省宜君县教育科技体育局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农村初等学校教育统计工作存在的问题与对策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郝军先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甘肃省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凉州区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柏树镇九年制学校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二孩政策之后，受教育人口新趋势及影响——以沈阳市出生人口与在校生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数关系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贺立路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沈阳市教育研究院统计研究室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本科高校教学基本状态数据采集的实践与探索——以西安欧亚学院为例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贺敏娟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西安欧亚学院教学质量评估中心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浅谈教育统计面临的问题与对策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黑亚楠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陕西省韩城市西庄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镇寺庄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小学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质量管理在高等教育统计中的应用——记上海海事大学统计工作管理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侯春燕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上海海事大学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新时期教育统计问题研究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丹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贵阳市南明区实验小学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13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高校教育统计的现状与质量保障措施研究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李虹燕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西安理工大学</w:t>
            </w:r>
          </w:p>
        </w:tc>
      </w:tr>
      <w:tr w:rsidR="00236299" w:rsidRPr="00EC2E1E" w:rsidTr="00236299">
        <w:trPr>
          <w:trHeight w:val="450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14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浅析教育事业统计工作中数据准确性的保障方法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可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云南省昆明滇池国家旅游度假区第二小学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15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重庆市教育产业的投入产出分析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李苏慧</w:t>
            </w:r>
            <w:proofErr w:type="gramEnd"/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西安财经学院行知学院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16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中职学校毕业生就业状况与分析研究——以X市</w:t>
            </w: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2016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年统计数据为例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旭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沈阳市教育研究院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17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把握“五项关口”、夯实基层学校教育统计工作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李志国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贵州省清镇市教育局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18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教育事业统计工作中的三点思考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梁志忠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甘肃省武威市天祝藏族自治县第四中学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lastRenderedPageBreak/>
              <w:t>19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公共财政如何促进教育公平？——基于广东省“基础教育创强”专项资金绩效评价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廖逸儿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广州华南理工大学公共管理学院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20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美国大学统计服务决策工作简析—以斯坦福大学为例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琪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中国人民大学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21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大数据时代教育统计改革浅析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刘小琴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甘肃省古浪县第六中学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22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基于统计数据构建基础校情分</w:t>
            </w:r>
            <w:proofErr w:type="gramStart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析系统</w:t>
            </w:r>
            <w:proofErr w:type="gramEnd"/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的探索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秦海江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四川省成都市四川大学信息管理中心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23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国家级新区建区初期教育统计工作应对策略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任江波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陕西省西安市雁塔区教育局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24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高中生恋爱相关因素调查统计数据采集及研究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王旭东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辽宁省营口市特殊教育学校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25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沈阳对标南京：教育发展水平比较研究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琳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辽宁省沈阳市教育研究院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26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数据挖掘高校管理应用研究的分析与展望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张节松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淮北师范大学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27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我国高校财务信息公开调查研究——以教育部直属高校为例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赵红卫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陕西师范大学教育学院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28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加强教育基层统计队伍建设的几点思考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强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安徽省蚌埠固镇县新马桥中学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29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广东高等院校创新创业教育评价实证研究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丹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广东科技学院</w:t>
            </w:r>
          </w:p>
        </w:tc>
      </w:tr>
      <w:tr w:rsidR="00236299" w:rsidRPr="00EC2E1E" w:rsidTr="00236299">
        <w:trPr>
          <w:trHeight w:val="405"/>
        </w:trPr>
        <w:tc>
          <w:tcPr>
            <w:tcW w:w="252" w:type="pct"/>
            <w:shd w:val="clear" w:color="auto" w:fill="auto"/>
            <w:noWrap/>
            <w:vAlign w:val="center"/>
            <w:hideMark/>
          </w:tcPr>
          <w:p w:rsidR="00236299" w:rsidRPr="00EC2E1E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568A9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8"/>
              </w:rPr>
              <w:t>30</w:t>
            </w:r>
          </w:p>
        </w:tc>
        <w:tc>
          <w:tcPr>
            <w:tcW w:w="27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陕西省民办高校图书馆发展现状及趋势研究</w:t>
            </w:r>
          </w:p>
        </w:tc>
        <w:tc>
          <w:tcPr>
            <w:tcW w:w="458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 </w:t>
            </w: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敏</w:t>
            </w:r>
          </w:p>
        </w:tc>
        <w:tc>
          <w:tcPr>
            <w:tcW w:w="1495" w:type="pct"/>
            <w:shd w:val="clear" w:color="auto" w:fill="auto"/>
            <w:noWrap/>
            <w:vAlign w:val="center"/>
            <w:hideMark/>
          </w:tcPr>
          <w:p w:rsidR="00236299" w:rsidRPr="00236299" w:rsidRDefault="00236299" w:rsidP="0023629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23629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陕西国际商贸学院</w:t>
            </w:r>
          </w:p>
        </w:tc>
      </w:tr>
    </w:tbl>
    <w:p w:rsidR="00B2560C" w:rsidRPr="00D82B3F" w:rsidRDefault="00B2560C" w:rsidP="00B2560C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B2560C" w:rsidRPr="00D82B3F" w:rsidSect="00BB237B">
      <w:headerReference w:type="default" r:id="rId10"/>
      <w:footerReference w:type="even" r:id="rId11"/>
      <w:footerReference w:type="defaul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4" w:rsidRDefault="00C32D34" w:rsidP="00000947">
      <w:r>
        <w:separator/>
      </w:r>
    </w:p>
  </w:endnote>
  <w:endnote w:type="continuationSeparator" w:id="0">
    <w:p w:rsidR="00C32D34" w:rsidRDefault="00C32D34" w:rsidP="0000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9F9" w:rsidRPr="00E519F9" w:rsidRDefault="00E519F9" w:rsidP="00E519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C37" w:rsidRPr="003D78C2" w:rsidRDefault="00BB237B" w:rsidP="00B2560C">
    <w:pPr>
      <w:pStyle w:val="a4"/>
      <w:ind w:left="360" w:right="360"/>
      <w:jc w:val="right"/>
      <w:rPr>
        <w:rFonts w:asciiTheme="minorEastAsia" w:hAnsiTheme="minorEastAsia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359E2C" wp14:editId="4A01D87F">
              <wp:simplePos x="0" y="0"/>
              <wp:positionH relativeFrom="column">
                <wp:posOffset>-1445736</wp:posOffset>
              </wp:positionH>
              <wp:positionV relativeFrom="paragraph">
                <wp:posOffset>-1472723</wp:posOffset>
              </wp:positionV>
              <wp:extent cx="1248410" cy="1052512"/>
              <wp:effectExtent l="2857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248410" cy="105251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237B" w:rsidRPr="00A52FD2" w:rsidRDefault="00BB237B" w:rsidP="00460C37">
                          <w:pPr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right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  <w:lang w:val="zh-CN"/>
                            </w:rPr>
                            <w:t xml:space="preserve">— </w:t>
                          </w: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</w:rPr>
                            <w:fldChar w:fldCharType="begin"/>
                          </w: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</w:rPr>
                            <w:instrText xml:space="preserve"> PAGE   \* MERGEFORMAT </w:instrText>
                          </w: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</w:rPr>
                            <w:fldChar w:fldCharType="separate"/>
                          </w:r>
                          <w:r w:rsidR="009C28B3" w:rsidRPr="009C28B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18"/>
                              <w:lang w:val="zh-CN"/>
                            </w:rPr>
                            <w:t>4</w:t>
                          </w: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</w:rPr>
                            <w:fldChar w:fldCharType="end"/>
                          </w:r>
                          <w:r w:rsidR="00A52FD2"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  <w:lang w:val="zh-CN"/>
                            </w:rPr>
                            <w:t xml:space="preserve"> </w:t>
                          </w:r>
                          <w:r w:rsidRPr="00A52FD2">
                            <w:rPr>
                              <w:rFonts w:ascii="Times New Roman" w:eastAsia="宋体" w:hAnsi="Times New Roman" w:cs="Times New Roman"/>
                              <w:sz w:val="28"/>
                              <w:szCs w:val="18"/>
                              <w:lang w:val="zh-CN"/>
                            </w:rPr>
                            <w:t>—</w:t>
                          </w:r>
                        </w:p>
                        <w:p w:rsidR="00BB237B" w:rsidRDefault="00BB237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113.85pt;margin-top:-115.95pt;width:98.3pt;height:82.8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" fillcolor="white [3201]" stroked="f" strokeweight=".5pt">
              <v:textbox>
                <w:txbxContent>
                  <w:p w:rsidR="00BB237B" w:rsidRPr="00A52FD2" w:rsidRDefault="00BB237B" w:rsidP="00460C37">
                    <w:pPr>
                      <w:tabs>
                        <w:tab w:val="center" w:pos="4153"/>
                        <w:tab w:val="right" w:pos="8306"/>
                      </w:tabs>
                      <w:snapToGrid w:val="0"/>
                      <w:jc w:val="right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  <w:lang w:val="zh-CN"/>
                      </w:rPr>
                      <w:t xml:space="preserve">— </w:t>
                    </w: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</w:rPr>
                      <w:fldChar w:fldCharType="begin"/>
                    </w: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</w:rPr>
                      <w:instrText xml:space="preserve"> PAGE   \* MERGEFORMAT </w:instrText>
                    </w: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</w:rPr>
                      <w:fldChar w:fldCharType="separate"/>
                    </w:r>
                    <w:r w:rsidR="009C28B3" w:rsidRPr="009C28B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18"/>
                        <w:lang w:val="zh-CN"/>
                      </w:rPr>
                      <w:t>4</w:t>
                    </w: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</w:rPr>
                      <w:fldChar w:fldCharType="end"/>
                    </w:r>
                    <w:r w:rsidR="00A52FD2"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  <w:lang w:val="zh-CN"/>
                      </w:rPr>
                      <w:t xml:space="preserve"> </w:t>
                    </w:r>
                    <w:r w:rsidRPr="00A52FD2">
                      <w:rPr>
                        <w:rFonts w:ascii="Times New Roman" w:eastAsia="宋体" w:hAnsi="Times New Roman" w:cs="Times New Roman"/>
                        <w:sz w:val="28"/>
                        <w:szCs w:val="18"/>
                        <w:lang w:val="zh-CN"/>
                      </w:rPr>
                      <w:t>—</w:t>
                    </w:r>
                  </w:p>
                  <w:p w:rsidR="00BB237B" w:rsidRDefault="00BB237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4" w:rsidRDefault="00C32D34" w:rsidP="00000947">
      <w:r>
        <w:separator/>
      </w:r>
    </w:p>
  </w:footnote>
  <w:footnote w:type="continuationSeparator" w:id="0">
    <w:p w:rsidR="00C32D34" w:rsidRDefault="00C32D34" w:rsidP="00000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7B" w:rsidRDefault="00BB237B" w:rsidP="00BB23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B28E7"/>
    <w:multiLevelType w:val="hybridMultilevel"/>
    <w:tmpl w:val="45FE77DE"/>
    <w:lvl w:ilvl="0" w:tplc="FE826EB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CD25BDE"/>
    <w:multiLevelType w:val="hybridMultilevel"/>
    <w:tmpl w:val="D4A6A214"/>
    <w:lvl w:ilvl="0" w:tplc="039A8A0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5A2E38A7"/>
    <w:multiLevelType w:val="singleLevel"/>
    <w:tmpl w:val="5A2E38A7"/>
    <w:lvl w:ilvl="0">
      <w:start w:val="1"/>
      <w:numFmt w:val="decimal"/>
      <w:suff w:val="space"/>
      <w:lvlText w:val="%1."/>
      <w:lvlJc w:val="left"/>
    </w:lvl>
  </w:abstractNum>
  <w:abstractNum w:abstractNumId="3">
    <w:nsid w:val="5A2E3DF8"/>
    <w:multiLevelType w:val="singleLevel"/>
    <w:tmpl w:val="5A2E3DF8"/>
    <w:lvl w:ilvl="0">
      <w:start w:val="1"/>
      <w:numFmt w:val="decimal"/>
      <w:suff w:val="space"/>
      <w:lvlText w:val="%1."/>
      <w:lvlJc w:val="left"/>
    </w:lvl>
  </w:abstractNum>
  <w:abstractNum w:abstractNumId="4">
    <w:nsid w:val="5A2E3EB0"/>
    <w:multiLevelType w:val="singleLevel"/>
    <w:tmpl w:val="5A2E3EB0"/>
    <w:lvl w:ilvl="0">
      <w:start w:val="2"/>
      <w:numFmt w:val="decimal"/>
      <w:suff w:val="space"/>
      <w:lvlText w:val="%1."/>
      <w:lvlJc w:val="left"/>
    </w:lvl>
  </w:abstractNum>
  <w:abstractNum w:abstractNumId="5">
    <w:nsid w:val="5A2E3EBC"/>
    <w:multiLevelType w:val="singleLevel"/>
    <w:tmpl w:val="5A2E3EBC"/>
    <w:lvl w:ilvl="0">
      <w:start w:val="1"/>
      <w:numFmt w:val="decimal"/>
      <w:suff w:val="space"/>
      <w:lvlText w:val="%1."/>
      <w:lvlJc w:val="left"/>
    </w:lvl>
  </w:abstractNum>
  <w:abstractNum w:abstractNumId="6">
    <w:nsid w:val="638B139F"/>
    <w:multiLevelType w:val="hybridMultilevel"/>
    <w:tmpl w:val="AD60B804"/>
    <w:lvl w:ilvl="0" w:tplc="A4363F7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2BC6C6F"/>
    <w:multiLevelType w:val="hybridMultilevel"/>
    <w:tmpl w:val="88BAC8F0"/>
    <w:lvl w:ilvl="0" w:tplc="042C4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CAC"/>
    <w:rsid w:val="00000947"/>
    <w:rsid w:val="00005461"/>
    <w:rsid w:val="00033439"/>
    <w:rsid w:val="00044DD8"/>
    <w:rsid w:val="00047DB3"/>
    <w:rsid w:val="000633E9"/>
    <w:rsid w:val="00075855"/>
    <w:rsid w:val="00075C4E"/>
    <w:rsid w:val="00086F18"/>
    <w:rsid w:val="00093413"/>
    <w:rsid w:val="00094905"/>
    <w:rsid w:val="000B5CE7"/>
    <w:rsid w:val="000C2E98"/>
    <w:rsid w:val="000C7EE7"/>
    <w:rsid w:val="000D3037"/>
    <w:rsid w:val="000E26FE"/>
    <w:rsid w:val="000F4063"/>
    <w:rsid w:val="0010384C"/>
    <w:rsid w:val="00111089"/>
    <w:rsid w:val="001338BF"/>
    <w:rsid w:val="0013524F"/>
    <w:rsid w:val="00146C38"/>
    <w:rsid w:val="00171A47"/>
    <w:rsid w:val="001A3500"/>
    <w:rsid w:val="001A46C3"/>
    <w:rsid w:val="001A6D1F"/>
    <w:rsid w:val="001B72FE"/>
    <w:rsid w:val="001C2D00"/>
    <w:rsid w:val="001F1C99"/>
    <w:rsid w:val="001F7B13"/>
    <w:rsid w:val="002353A4"/>
    <w:rsid w:val="00236299"/>
    <w:rsid w:val="0024134B"/>
    <w:rsid w:val="0024364B"/>
    <w:rsid w:val="00246E7E"/>
    <w:rsid w:val="00250432"/>
    <w:rsid w:val="00254780"/>
    <w:rsid w:val="002564FF"/>
    <w:rsid w:val="00271FEA"/>
    <w:rsid w:val="00291BD4"/>
    <w:rsid w:val="002C224C"/>
    <w:rsid w:val="002C6E38"/>
    <w:rsid w:val="002D4182"/>
    <w:rsid w:val="002F5B99"/>
    <w:rsid w:val="002F67B9"/>
    <w:rsid w:val="00306803"/>
    <w:rsid w:val="0031244E"/>
    <w:rsid w:val="003202AA"/>
    <w:rsid w:val="00324B5C"/>
    <w:rsid w:val="003578AA"/>
    <w:rsid w:val="0036426C"/>
    <w:rsid w:val="00374223"/>
    <w:rsid w:val="00386E8B"/>
    <w:rsid w:val="00387106"/>
    <w:rsid w:val="00390852"/>
    <w:rsid w:val="00397579"/>
    <w:rsid w:val="003B6AD8"/>
    <w:rsid w:val="003C0D8C"/>
    <w:rsid w:val="003C29CB"/>
    <w:rsid w:val="003E0709"/>
    <w:rsid w:val="00401BEC"/>
    <w:rsid w:val="00421062"/>
    <w:rsid w:val="0042525C"/>
    <w:rsid w:val="00442CEA"/>
    <w:rsid w:val="00460C37"/>
    <w:rsid w:val="0046780E"/>
    <w:rsid w:val="00467ED1"/>
    <w:rsid w:val="00470559"/>
    <w:rsid w:val="004777A3"/>
    <w:rsid w:val="00484E3B"/>
    <w:rsid w:val="00490DAE"/>
    <w:rsid w:val="004A5F82"/>
    <w:rsid w:val="004B1BA7"/>
    <w:rsid w:val="004B4E82"/>
    <w:rsid w:val="004F011F"/>
    <w:rsid w:val="005143F7"/>
    <w:rsid w:val="0052023F"/>
    <w:rsid w:val="005210CC"/>
    <w:rsid w:val="00521762"/>
    <w:rsid w:val="005313BD"/>
    <w:rsid w:val="00531FEA"/>
    <w:rsid w:val="005454C6"/>
    <w:rsid w:val="00546518"/>
    <w:rsid w:val="00546908"/>
    <w:rsid w:val="005474B8"/>
    <w:rsid w:val="005508E6"/>
    <w:rsid w:val="00562DA1"/>
    <w:rsid w:val="005718D6"/>
    <w:rsid w:val="005732EC"/>
    <w:rsid w:val="00580258"/>
    <w:rsid w:val="005830F1"/>
    <w:rsid w:val="00586B26"/>
    <w:rsid w:val="00590996"/>
    <w:rsid w:val="005A14FB"/>
    <w:rsid w:val="005C6CC8"/>
    <w:rsid w:val="005E6541"/>
    <w:rsid w:val="00600841"/>
    <w:rsid w:val="006018B0"/>
    <w:rsid w:val="00605C3D"/>
    <w:rsid w:val="00607F47"/>
    <w:rsid w:val="006115C3"/>
    <w:rsid w:val="00617EAC"/>
    <w:rsid w:val="0062094E"/>
    <w:rsid w:val="006568A9"/>
    <w:rsid w:val="0066700C"/>
    <w:rsid w:val="00667AE1"/>
    <w:rsid w:val="0067537C"/>
    <w:rsid w:val="00676560"/>
    <w:rsid w:val="0067697D"/>
    <w:rsid w:val="00695BC7"/>
    <w:rsid w:val="006A345D"/>
    <w:rsid w:val="006C6863"/>
    <w:rsid w:val="006D55A1"/>
    <w:rsid w:val="006E0A92"/>
    <w:rsid w:val="006E2BCA"/>
    <w:rsid w:val="006E4CC2"/>
    <w:rsid w:val="006F1C91"/>
    <w:rsid w:val="00730EBF"/>
    <w:rsid w:val="00751D76"/>
    <w:rsid w:val="0075589B"/>
    <w:rsid w:val="00795455"/>
    <w:rsid w:val="007A2593"/>
    <w:rsid w:val="007A6E99"/>
    <w:rsid w:val="007B0321"/>
    <w:rsid w:val="007B144D"/>
    <w:rsid w:val="007C4037"/>
    <w:rsid w:val="007C4A34"/>
    <w:rsid w:val="007F0BF3"/>
    <w:rsid w:val="00807CAC"/>
    <w:rsid w:val="00824D4C"/>
    <w:rsid w:val="008263E4"/>
    <w:rsid w:val="008512E3"/>
    <w:rsid w:val="00866E7D"/>
    <w:rsid w:val="00874749"/>
    <w:rsid w:val="00882570"/>
    <w:rsid w:val="00896D31"/>
    <w:rsid w:val="008B5198"/>
    <w:rsid w:val="008C5787"/>
    <w:rsid w:val="008E0C8A"/>
    <w:rsid w:val="008F4209"/>
    <w:rsid w:val="009203A4"/>
    <w:rsid w:val="0092539F"/>
    <w:rsid w:val="009438AC"/>
    <w:rsid w:val="00951B0E"/>
    <w:rsid w:val="0095226C"/>
    <w:rsid w:val="00963D72"/>
    <w:rsid w:val="0097465A"/>
    <w:rsid w:val="009757C6"/>
    <w:rsid w:val="00992704"/>
    <w:rsid w:val="00993850"/>
    <w:rsid w:val="009A7EB5"/>
    <w:rsid w:val="009B5358"/>
    <w:rsid w:val="009C25B2"/>
    <w:rsid w:val="009C28B3"/>
    <w:rsid w:val="009D1D3A"/>
    <w:rsid w:val="009F1DDF"/>
    <w:rsid w:val="009F76CF"/>
    <w:rsid w:val="00A12158"/>
    <w:rsid w:val="00A23D06"/>
    <w:rsid w:val="00A305C1"/>
    <w:rsid w:val="00A42FAF"/>
    <w:rsid w:val="00A52FD2"/>
    <w:rsid w:val="00A658D3"/>
    <w:rsid w:val="00AA1F24"/>
    <w:rsid w:val="00AB2F20"/>
    <w:rsid w:val="00AF45B6"/>
    <w:rsid w:val="00AF4F20"/>
    <w:rsid w:val="00AF61C7"/>
    <w:rsid w:val="00B01C44"/>
    <w:rsid w:val="00B06180"/>
    <w:rsid w:val="00B12451"/>
    <w:rsid w:val="00B131FB"/>
    <w:rsid w:val="00B23E42"/>
    <w:rsid w:val="00B2560C"/>
    <w:rsid w:val="00B27BA6"/>
    <w:rsid w:val="00B33591"/>
    <w:rsid w:val="00B34042"/>
    <w:rsid w:val="00B40BC1"/>
    <w:rsid w:val="00B4179B"/>
    <w:rsid w:val="00B424A3"/>
    <w:rsid w:val="00B43A17"/>
    <w:rsid w:val="00B5108F"/>
    <w:rsid w:val="00B53DFD"/>
    <w:rsid w:val="00B90259"/>
    <w:rsid w:val="00B9293A"/>
    <w:rsid w:val="00B964B1"/>
    <w:rsid w:val="00BA0411"/>
    <w:rsid w:val="00BB237B"/>
    <w:rsid w:val="00BB5EB0"/>
    <w:rsid w:val="00BC1522"/>
    <w:rsid w:val="00BF68D4"/>
    <w:rsid w:val="00C326AE"/>
    <w:rsid w:val="00C32D34"/>
    <w:rsid w:val="00C456BD"/>
    <w:rsid w:val="00C46B15"/>
    <w:rsid w:val="00C50BDB"/>
    <w:rsid w:val="00C50F69"/>
    <w:rsid w:val="00C52754"/>
    <w:rsid w:val="00CC1635"/>
    <w:rsid w:val="00CC22C8"/>
    <w:rsid w:val="00CD083D"/>
    <w:rsid w:val="00D212CB"/>
    <w:rsid w:val="00D5006A"/>
    <w:rsid w:val="00D63CCD"/>
    <w:rsid w:val="00D87955"/>
    <w:rsid w:val="00DB3CA0"/>
    <w:rsid w:val="00DB4190"/>
    <w:rsid w:val="00DC7C28"/>
    <w:rsid w:val="00DD1AE4"/>
    <w:rsid w:val="00DF12FC"/>
    <w:rsid w:val="00DF1A01"/>
    <w:rsid w:val="00E22CC3"/>
    <w:rsid w:val="00E313CF"/>
    <w:rsid w:val="00E4387A"/>
    <w:rsid w:val="00E519F9"/>
    <w:rsid w:val="00E542E3"/>
    <w:rsid w:val="00E65A17"/>
    <w:rsid w:val="00E845DA"/>
    <w:rsid w:val="00E90773"/>
    <w:rsid w:val="00E95CA8"/>
    <w:rsid w:val="00EA11DA"/>
    <w:rsid w:val="00EA686A"/>
    <w:rsid w:val="00ED6D91"/>
    <w:rsid w:val="00EF2C50"/>
    <w:rsid w:val="00F03F25"/>
    <w:rsid w:val="00F04D8A"/>
    <w:rsid w:val="00F103DE"/>
    <w:rsid w:val="00F1778D"/>
    <w:rsid w:val="00F223E8"/>
    <w:rsid w:val="00F2317E"/>
    <w:rsid w:val="00F47ACF"/>
    <w:rsid w:val="00F54451"/>
    <w:rsid w:val="00F55253"/>
    <w:rsid w:val="00F9068E"/>
    <w:rsid w:val="00F94238"/>
    <w:rsid w:val="00FC4FE1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11D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qFormat/>
    <w:rsid w:val="00E845D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947"/>
    <w:rPr>
      <w:sz w:val="18"/>
      <w:szCs w:val="18"/>
    </w:rPr>
  </w:style>
  <w:style w:type="paragraph" w:styleId="a5">
    <w:name w:val="List Paragraph"/>
    <w:basedOn w:val="a"/>
    <w:uiPriority w:val="99"/>
    <w:qFormat/>
    <w:rsid w:val="00E313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340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4042"/>
    <w:rPr>
      <w:sz w:val="18"/>
      <w:szCs w:val="18"/>
    </w:rPr>
  </w:style>
  <w:style w:type="character" w:customStyle="1" w:styleId="1Char">
    <w:name w:val="标题 1 Char"/>
    <w:basedOn w:val="a0"/>
    <w:link w:val="1"/>
    <w:rsid w:val="00EA11D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2B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2BCA"/>
  </w:style>
  <w:style w:type="character" w:customStyle="1" w:styleId="3Char">
    <w:name w:val="标题 3 Char"/>
    <w:basedOn w:val="a0"/>
    <w:link w:val="3"/>
    <w:rsid w:val="00E845DA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EA11D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3">
    <w:name w:val="heading 3"/>
    <w:basedOn w:val="a"/>
    <w:next w:val="a"/>
    <w:link w:val="3Char"/>
    <w:qFormat/>
    <w:rsid w:val="00E845DA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00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9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947"/>
    <w:rPr>
      <w:sz w:val="18"/>
      <w:szCs w:val="18"/>
    </w:rPr>
  </w:style>
  <w:style w:type="paragraph" w:styleId="a5">
    <w:name w:val="List Paragraph"/>
    <w:basedOn w:val="a"/>
    <w:uiPriority w:val="99"/>
    <w:qFormat/>
    <w:rsid w:val="00E313C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340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34042"/>
    <w:rPr>
      <w:sz w:val="18"/>
      <w:szCs w:val="18"/>
    </w:rPr>
  </w:style>
  <w:style w:type="character" w:customStyle="1" w:styleId="1Char">
    <w:name w:val="标题 1 Char"/>
    <w:basedOn w:val="a0"/>
    <w:link w:val="1"/>
    <w:rsid w:val="00EA11DA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7">
    <w:name w:val="Date"/>
    <w:basedOn w:val="a"/>
    <w:next w:val="a"/>
    <w:link w:val="Char2"/>
    <w:uiPriority w:val="99"/>
    <w:semiHidden/>
    <w:unhideWhenUsed/>
    <w:rsid w:val="006E2BCA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6E2BCA"/>
  </w:style>
  <w:style w:type="character" w:customStyle="1" w:styleId="3Char">
    <w:name w:val="标题 3 Char"/>
    <w:basedOn w:val="a0"/>
    <w:link w:val="3"/>
    <w:rsid w:val="00E845DA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C:\Users\lenovo\Documents\WXWork\1688850729295703\Cache\File\2018-11\&#20840;&#22269;&#25945;&#32946;&#32479;&#35745;&#35770;&#25991;&#24449;&#25991;&#35780;&#23457;&#32467;&#26524;1126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E092-D200-4DEB-B117-D7D9C06E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367</Words>
  <Characters>2096</Characters>
  <Application>Microsoft Office Word</Application>
  <DocSecurity>0</DocSecurity>
  <Lines>17</Lines>
  <Paragraphs>4</Paragraphs>
  <ScaleCrop>false</ScaleCrop>
  <Company>Microsoft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2018-12-13T01:02:00Z</cp:lastPrinted>
  <dcterms:created xsi:type="dcterms:W3CDTF">2018-12-13T07:11:00Z</dcterms:created>
  <dcterms:modified xsi:type="dcterms:W3CDTF">2018-12-13T07:11:00Z</dcterms:modified>
</cp:coreProperties>
</file>