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2010D" w14:textId="50934205" w:rsidR="00F57F94" w:rsidRPr="00CF0B47" w:rsidRDefault="00AC4527">
      <w:pPr>
        <w:widowControl/>
        <w:adjustRightInd w:val="0"/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F0B47">
        <w:rPr>
          <w:rFonts w:ascii="Times New Roman" w:eastAsia="黑体" w:hAnsi="Times New Roman" w:cs="Times New Roman"/>
          <w:sz w:val="32"/>
          <w:szCs w:val="32"/>
        </w:rPr>
        <w:t>附件</w:t>
      </w:r>
      <w:r w:rsidRPr="00CF0B47">
        <w:rPr>
          <w:rFonts w:ascii="Times New Roman" w:eastAsia="黑体" w:hAnsi="Times New Roman" w:cs="Times New Roman"/>
          <w:sz w:val="32"/>
          <w:szCs w:val="32"/>
        </w:rPr>
        <w:t>3</w:t>
      </w:r>
    </w:p>
    <w:p w14:paraId="515EFCFB" w14:textId="77777777" w:rsidR="00F57F94" w:rsidRPr="00CF0B47" w:rsidRDefault="00AC4527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bookmarkStart w:id="0" w:name="page4"/>
      <w:bookmarkEnd w:id="0"/>
      <w:r w:rsidRPr="00CF0B47"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应用型课程建设评价标准</w:t>
      </w:r>
    </w:p>
    <w:tbl>
      <w:tblPr>
        <w:tblW w:w="146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260"/>
        <w:gridCol w:w="2570"/>
        <w:gridCol w:w="6380"/>
        <w:gridCol w:w="1426"/>
      </w:tblGrid>
      <w:tr w:rsidR="00F57F94" w:rsidRPr="00CF0B47" w14:paraId="40E3DDBC" w14:textId="77777777">
        <w:trPr>
          <w:trHeight w:val="457"/>
        </w:trPr>
        <w:tc>
          <w:tcPr>
            <w:tcW w:w="1548" w:type="dxa"/>
            <w:vMerge w:val="restart"/>
            <w:vAlign w:val="center"/>
          </w:tcPr>
          <w:p w14:paraId="441BF7EF" w14:textId="77777777" w:rsidR="00F57F94" w:rsidRPr="00CF0B47" w:rsidRDefault="00AC452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黑体" w:hAnsi="Times New Roman" w:cs="Times New Roman"/>
                <w:bCs/>
                <w:w w:val="90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1440" w:type="dxa"/>
            <w:vMerge w:val="restart"/>
            <w:vAlign w:val="center"/>
          </w:tcPr>
          <w:p w14:paraId="000361FF" w14:textId="77777777" w:rsidR="00F57F94" w:rsidRPr="00CF0B47" w:rsidRDefault="00AC452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六部委</w:t>
            </w:r>
          </w:p>
          <w:p w14:paraId="1CD322C5" w14:textId="77777777" w:rsidR="00F57F94" w:rsidRPr="00CF0B47" w:rsidRDefault="00AC452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标准</w:t>
            </w:r>
          </w:p>
        </w:tc>
        <w:tc>
          <w:tcPr>
            <w:tcW w:w="1260" w:type="dxa"/>
            <w:vMerge w:val="restart"/>
            <w:vAlign w:val="center"/>
          </w:tcPr>
          <w:p w14:paraId="6AE99CB5" w14:textId="77777777" w:rsidR="00F57F94" w:rsidRPr="00CF0B47" w:rsidRDefault="00AC452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评价</w:t>
            </w:r>
          </w:p>
          <w:p w14:paraId="1F2DBBD0" w14:textId="77777777" w:rsidR="00F57F94" w:rsidRPr="00CF0B47" w:rsidRDefault="00AC452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0376" w:type="dxa"/>
            <w:gridSpan w:val="3"/>
            <w:vAlign w:val="center"/>
          </w:tcPr>
          <w:p w14:paraId="388AD395" w14:textId="77777777" w:rsidR="00F57F94" w:rsidRPr="00CF0B47" w:rsidRDefault="00AC452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w w:val="80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黑体" w:hAnsi="Times New Roman" w:cs="Times New Roman"/>
                <w:bCs/>
                <w:w w:val="80"/>
                <w:kern w:val="0"/>
                <w:sz w:val="28"/>
                <w:szCs w:val="28"/>
              </w:rPr>
              <w:t>评价标准</w:t>
            </w:r>
          </w:p>
        </w:tc>
      </w:tr>
      <w:tr w:rsidR="00F57F94" w:rsidRPr="00CF0B47" w14:paraId="00A217F0" w14:textId="77777777">
        <w:trPr>
          <w:trHeight w:val="476"/>
        </w:trPr>
        <w:tc>
          <w:tcPr>
            <w:tcW w:w="1548" w:type="dxa"/>
            <w:vMerge/>
            <w:vAlign w:val="center"/>
          </w:tcPr>
          <w:p w14:paraId="00BE50A3" w14:textId="77777777" w:rsidR="00F57F94" w:rsidRPr="00CF0B47" w:rsidRDefault="00F57F94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202840CD" w14:textId="77777777" w:rsidR="00F57F94" w:rsidRPr="00CF0B47" w:rsidRDefault="00F57F94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434ACC2B" w14:textId="77777777" w:rsidR="00F57F94" w:rsidRPr="00CF0B47" w:rsidRDefault="00F57F94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27876ED8" w14:textId="77777777" w:rsidR="00F57F94" w:rsidRPr="00CF0B47" w:rsidRDefault="00AC452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w w:val="80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黑体" w:hAnsi="Times New Roman" w:cs="Times New Roman"/>
                <w:bCs/>
                <w:w w:val="8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14:paraId="11B40EC4" w14:textId="77777777" w:rsidR="00F57F94" w:rsidRPr="00CF0B47" w:rsidRDefault="00AC452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w w:val="80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黑体" w:hAnsi="Times New Roman" w:cs="Times New Roman"/>
                <w:bCs/>
                <w:w w:val="8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14:paraId="43A734D1" w14:textId="77777777" w:rsidR="00F57F94" w:rsidRPr="00CF0B47" w:rsidRDefault="00AC4527">
            <w:pPr>
              <w:widowControl/>
              <w:adjustRightInd w:val="0"/>
              <w:snapToGrid w:val="0"/>
              <w:spacing w:before="120"/>
              <w:jc w:val="center"/>
              <w:rPr>
                <w:rFonts w:ascii="Times New Roman" w:eastAsia="黑体" w:hAnsi="Times New Roman" w:cs="Times New Roman"/>
                <w:bCs/>
                <w:w w:val="80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黑体" w:hAnsi="Times New Roman" w:cs="Times New Roman"/>
                <w:bCs/>
                <w:w w:val="80"/>
                <w:kern w:val="0"/>
                <w:sz w:val="28"/>
                <w:szCs w:val="28"/>
              </w:rPr>
              <w:t>观测点</w:t>
            </w:r>
          </w:p>
        </w:tc>
      </w:tr>
      <w:tr w:rsidR="00F57F94" w:rsidRPr="00CF0B47" w14:paraId="253A9D55" w14:textId="77777777">
        <w:trPr>
          <w:trHeight w:val="680"/>
        </w:trPr>
        <w:tc>
          <w:tcPr>
            <w:tcW w:w="1548" w:type="dxa"/>
            <w:vMerge w:val="restart"/>
            <w:vAlign w:val="center"/>
          </w:tcPr>
          <w:p w14:paraId="657CF5C7" w14:textId="77777777" w:rsidR="00F57F94" w:rsidRPr="00CF0B47" w:rsidRDefault="00AC452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课程体系</w:t>
            </w:r>
          </w:p>
          <w:p w14:paraId="05EDB7DA" w14:textId="77777777" w:rsidR="00F57F94" w:rsidRPr="00CF0B47" w:rsidRDefault="00AC452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（人才培养方案）</w:t>
            </w:r>
          </w:p>
        </w:tc>
        <w:tc>
          <w:tcPr>
            <w:tcW w:w="1440" w:type="dxa"/>
            <w:vAlign w:val="center"/>
          </w:tcPr>
          <w:p w14:paraId="0BB2DBFF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与产业对接</w:t>
            </w:r>
          </w:p>
        </w:tc>
        <w:tc>
          <w:tcPr>
            <w:tcW w:w="1260" w:type="dxa"/>
            <w:vAlign w:val="center"/>
          </w:tcPr>
          <w:p w14:paraId="67AE8925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专业定位</w:t>
            </w:r>
          </w:p>
        </w:tc>
        <w:tc>
          <w:tcPr>
            <w:tcW w:w="2570" w:type="dxa"/>
            <w:vAlign w:val="center"/>
          </w:tcPr>
          <w:p w14:paraId="2DD04388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1.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服务于经济社会发展的有效度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14:paraId="29BB923F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1.1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专业培养目标定位明确；</w:t>
            </w:r>
          </w:p>
          <w:p w14:paraId="1BE64C90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1.2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实现培养目标思路清晰。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</w:tcBorders>
            <w:vAlign w:val="center"/>
          </w:tcPr>
          <w:p w14:paraId="6D13E356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各院校可依据自身情况确定观测点</w:t>
            </w:r>
          </w:p>
          <w:p w14:paraId="2F054ED5" w14:textId="77777777" w:rsidR="00F57F94" w:rsidRPr="00CF0B47" w:rsidRDefault="00F57F94">
            <w:pPr>
              <w:widowControl/>
              <w:adjustRightInd w:val="0"/>
              <w:snapToGrid w:val="0"/>
              <w:spacing w:before="12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  <w:p w14:paraId="79AE0D21" w14:textId="77777777" w:rsidR="00F57F94" w:rsidRPr="00CF0B47" w:rsidRDefault="00F57F94">
            <w:pPr>
              <w:widowControl/>
              <w:adjustRightInd w:val="0"/>
              <w:snapToGrid w:val="0"/>
              <w:spacing w:before="120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</w:tr>
      <w:tr w:rsidR="00F57F94" w:rsidRPr="00CF0B47" w14:paraId="12B9C558" w14:textId="77777777">
        <w:trPr>
          <w:trHeight w:val="680"/>
        </w:trPr>
        <w:tc>
          <w:tcPr>
            <w:tcW w:w="1548" w:type="dxa"/>
            <w:vMerge/>
            <w:vAlign w:val="center"/>
          </w:tcPr>
          <w:p w14:paraId="54B2808C" w14:textId="77777777" w:rsidR="00F57F94" w:rsidRPr="00CF0B47" w:rsidRDefault="00F57F94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A5D50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真实环境</w:t>
            </w:r>
          </w:p>
        </w:tc>
        <w:tc>
          <w:tcPr>
            <w:tcW w:w="1260" w:type="dxa"/>
            <w:vAlign w:val="center"/>
          </w:tcPr>
          <w:p w14:paraId="45DAB9D4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课程设计</w:t>
            </w:r>
          </w:p>
        </w:tc>
        <w:tc>
          <w:tcPr>
            <w:tcW w:w="2570" w:type="dxa"/>
            <w:vAlign w:val="center"/>
          </w:tcPr>
          <w:p w14:paraId="7317C5D7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2.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专业与行业企业合作的结合度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14:paraId="720DC269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2.1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能体现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“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产教融合、校企合作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”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的要求；</w:t>
            </w:r>
          </w:p>
          <w:p w14:paraId="14E83959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2.2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人才培养模式符合应用型人才成长规律；</w:t>
            </w:r>
          </w:p>
          <w:p w14:paraId="2BECC0E8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2.3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依据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“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行动体系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”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构建应用型课程体系。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34B15940" w14:textId="77777777" w:rsidR="00F57F94" w:rsidRPr="00CF0B47" w:rsidRDefault="00F57F94">
            <w:pPr>
              <w:widowControl/>
              <w:adjustRightInd w:val="0"/>
              <w:snapToGrid w:val="0"/>
              <w:spacing w:before="120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</w:tr>
      <w:tr w:rsidR="00F57F94" w:rsidRPr="00CF0B47" w14:paraId="682D794E" w14:textId="77777777">
        <w:trPr>
          <w:trHeight w:val="680"/>
        </w:trPr>
        <w:tc>
          <w:tcPr>
            <w:tcW w:w="1548" w:type="dxa"/>
            <w:vMerge/>
            <w:vAlign w:val="center"/>
          </w:tcPr>
          <w:p w14:paraId="7BD47351" w14:textId="77777777" w:rsidR="00F57F94" w:rsidRPr="00CF0B47" w:rsidRDefault="00F57F94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58ED07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真学、真做</w:t>
            </w:r>
          </w:p>
        </w:tc>
        <w:tc>
          <w:tcPr>
            <w:tcW w:w="1260" w:type="dxa"/>
            <w:vAlign w:val="center"/>
          </w:tcPr>
          <w:p w14:paraId="0E89F01A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课程实施</w:t>
            </w:r>
          </w:p>
        </w:tc>
        <w:tc>
          <w:tcPr>
            <w:tcW w:w="2570" w:type="dxa"/>
            <w:vAlign w:val="center"/>
          </w:tcPr>
          <w:p w14:paraId="5CCCBEA8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3.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培养过程与生产实践的对接度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14:paraId="35BB0920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3.1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人才培养体现应用型教育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“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跨界性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”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特点；</w:t>
            </w:r>
          </w:p>
          <w:p w14:paraId="6359DF26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3.2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实施基于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“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工作过程系统化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”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的教学处理；</w:t>
            </w:r>
          </w:p>
          <w:p w14:paraId="09D29C6F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3.3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实现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“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工作任务课程化、教学任务工作化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”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6FC809D1" w14:textId="77777777" w:rsidR="00F57F94" w:rsidRPr="00CF0B47" w:rsidRDefault="00F57F94">
            <w:pPr>
              <w:widowControl/>
              <w:adjustRightInd w:val="0"/>
              <w:snapToGrid w:val="0"/>
              <w:spacing w:before="120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</w:tr>
      <w:tr w:rsidR="00F57F94" w:rsidRPr="00CF0B47" w14:paraId="26ECB860" w14:textId="77777777">
        <w:trPr>
          <w:trHeight w:val="680"/>
        </w:trPr>
        <w:tc>
          <w:tcPr>
            <w:tcW w:w="1548" w:type="dxa"/>
            <w:vMerge/>
            <w:vAlign w:val="center"/>
          </w:tcPr>
          <w:p w14:paraId="33939235" w14:textId="77777777" w:rsidR="00F57F94" w:rsidRPr="00CF0B47" w:rsidRDefault="00F57F94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5CD22C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掌握真本领</w:t>
            </w:r>
          </w:p>
        </w:tc>
        <w:tc>
          <w:tcPr>
            <w:tcW w:w="1260" w:type="dxa"/>
            <w:vAlign w:val="center"/>
          </w:tcPr>
          <w:p w14:paraId="66F7B06F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课程评价</w:t>
            </w:r>
          </w:p>
        </w:tc>
        <w:tc>
          <w:tcPr>
            <w:tcW w:w="2570" w:type="dxa"/>
            <w:vAlign w:val="center"/>
          </w:tcPr>
          <w:p w14:paraId="473872FB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4.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培养质量与行业需求的匹配度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</w:tcPr>
          <w:p w14:paraId="5B9FED29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4.1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培养质量符合应用型人才培养目标要求；</w:t>
            </w:r>
          </w:p>
          <w:p w14:paraId="215A1FE7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4.2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评价主体多元化，培养效果具有统计性；</w:t>
            </w:r>
          </w:p>
          <w:p w14:paraId="1986AAE0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4.3 “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创新精神、创业能力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”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可视化可量化。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</w:tcPr>
          <w:p w14:paraId="5E561190" w14:textId="77777777" w:rsidR="00F57F94" w:rsidRPr="00CF0B47" w:rsidRDefault="00F57F94">
            <w:pPr>
              <w:widowControl/>
              <w:adjustRightInd w:val="0"/>
              <w:snapToGrid w:val="0"/>
              <w:spacing w:before="120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</w:tr>
      <w:tr w:rsidR="00F57F94" w:rsidRPr="00CF0B47" w14:paraId="038BC022" w14:textId="77777777">
        <w:trPr>
          <w:trHeight w:val="680"/>
        </w:trPr>
        <w:tc>
          <w:tcPr>
            <w:tcW w:w="1548" w:type="dxa"/>
            <w:vMerge w:val="restart"/>
            <w:vAlign w:val="center"/>
          </w:tcPr>
          <w:p w14:paraId="626A0667" w14:textId="77777777" w:rsidR="00F57F94" w:rsidRPr="00CF0B47" w:rsidRDefault="00AC452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课程单元</w:t>
            </w:r>
          </w:p>
          <w:p w14:paraId="18847ADB" w14:textId="77777777" w:rsidR="00F57F94" w:rsidRPr="00CF0B47" w:rsidRDefault="00AC452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（一门课程）</w:t>
            </w:r>
          </w:p>
        </w:tc>
        <w:tc>
          <w:tcPr>
            <w:tcW w:w="1440" w:type="dxa"/>
            <w:vAlign w:val="center"/>
          </w:tcPr>
          <w:p w14:paraId="2D69EA71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与工作对接</w:t>
            </w:r>
          </w:p>
        </w:tc>
        <w:tc>
          <w:tcPr>
            <w:tcW w:w="1260" w:type="dxa"/>
            <w:vAlign w:val="center"/>
          </w:tcPr>
          <w:p w14:paraId="5353C472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课程定位</w:t>
            </w:r>
          </w:p>
        </w:tc>
        <w:tc>
          <w:tcPr>
            <w:tcW w:w="2570" w:type="dxa"/>
            <w:vAlign w:val="center"/>
          </w:tcPr>
          <w:p w14:paraId="4FA4299F" w14:textId="77777777" w:rsidR="00F57F94" w:rsidRPr="00CF0B47" w:rsidRDefault="00AC4527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服务专业培养目标的契合度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14:paraId="67DD9B4A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1.1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课程定位体现出对专业培养目标的支撑作用；</w:t>
            </w:r>
          </w:p>
          <w:p w14:paraId="3B9B609E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1.2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课程教学目标符合培养学生发展能力的要求。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52D6551B" w14:textId="77777777" w:rsidR="00F57F94" w:rsidRPr="00CF0B47" w:rsidRDefault="00F57F94">
            <w:pPr>
              <w:widowControl/>
              <w:adjustRightInd w:val="0"/>
              <w:snapToGrid w:val="0"/>
              <w:spacing w:before="120"/>
              <w:jc w:val="center"/>
              <w:rPr>
                <w:rFonts w:ascii="Times New Roman" w:eastAsia="仿宋_GB2312" w:hAnsi="Times New Roman" w:cs="Times New Roman"/>
                <w:bCs/>
                <w:w w:val="80"/>
                <w:kern w:val="0"/>
                <w:szCs w:val="21"/>
              </w:rPr>
            </w:pPr>
          </w:p>
        </w:tc>
      </w:tr>
      <w:tr w:rsidR="00F57F94" w:rsidRPr="00CF0B47" w14:paraId="3340665F" w14:textId="77777777">
        <w:trPr>
          <w:trHeight w:val="680"/>
        </w:trPr>
        <w:tc>
          <w:tcPr>
            <w:tcW w:w="1548" w:type="dxa"/>
            <w:vMerge/>
            <w:vAlign w:val="center"/>
          </w:tcPr>
          <w:p w14:paraId="23568B3B" w14:textId="77777777" w:rsidR="00F57F94" w:rsidRPr="00CF0B47" w:rsidRDefault="00F57F94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2816B9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真实环境</w:t>
            </w:r>
          </w:p>
        </w:tc>
        <w:tc>
          <w:tcPr>
            <w:tcW w:w="1260" w:type="dxa"/>
            <w:vAlign w:val="center"/>
          </w:tcPr>
          <w:p w14:paraId="7EFC8B33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课程设计</w:t>
            </w:r>
          </w:p>
        </w:tc>
        <w:tc>
          <w:tcPr>
            <w:tcW w:w="2570" w:type="dxa"/>
            <w:vAlign w:val="center"/>
          </w:tcPr>
          <w:p w14:paraId="3975151F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2.“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双基双技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”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与实践的融合度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14:paraId="5BB807D3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2.1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根据工作过程设计教学流程；</w:t>
            </w:r>
          </w:p>
          <w:p w14:paraId="3E110105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2.2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依据能力目标设计课程内容；</w:t>
            </w:r>
          </w:p>
          <w:p w14:paraId="2D60EEB7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2.3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基于体认导向激发学习兴趣。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7AB2AA69" w14:textId="77777777" w:rsidR="00F57F94" w:rsidRPr="00CF0B47" w:rsidRDefault="00F57F94">
            <w:pPr>
              <w:widowControl/>
              <w:adjustRightInd w:val="0"/>
              <w:snapToGrid w:val="0"/>
              <w:spacing w:before="120"/>
              <w:jc w:val="center"/>
              <w:rPr>
                <w:rFonts w:ascii="Times New Roman" w:eastAsia="仿宋_GB2312" w:hAnsi="Times New Roman" w:cs="Times New Roman"/>
                <w:bCs/>
                <w:w w:val="80"/>
                <w:kern w:val="0"/>
                <w:szCs w:val="21"/>
              </w:rPr>
            </w:pPr>
          </w:p>
        </w:tc>
      </w:tr>
      <w:tr w:rsidR="00F57F94" w:rsidRPr="00CF0B47" w14:paraId="4A1D7C00" w14:textId="77777777">
        <w:trPr>
          <w:trHeight w:val="881"/>
        </w:trPr>
        <w:tc>
          <w:tcPr>
            <w:tcW w:w="1548" w:type="dxa"/>
            <w:vMerge/>
            <w:vAlign w:val="center"/>
          </w:tcPr>
          <w:p w14:paraId="48A41776" w14:textId="77777777" w:rsidR="00F57F94" w:rsidRPr="00CF0B47" w:rsidRDefault="00F57F94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A24F89C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真学、真做</w:t>
            </w:r>
          </w:p>
        </w:tc>
        <w:tc>
          <w:tcPr>
            <w:tcW w:w="1260" w:type="dxa"/>
            <w:vAlign w:val="center"/>
          </w:tcPr>
          <w:p w14:paraId="57626458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课程实施</w:t>
            </w:r>
          </w:p>
        </w:tc>
        <w:tc>
          <w:tcPr>
            <w:tcW w:w="2570" w:type="dxa"/>
            <w:vAlign w:val="center"/>
          </w:tcPr>
          <w:p w14:paraId="74B05E7B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3.“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教、学、做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”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合一的紧密度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14:paraId="2D257EB5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3.1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依据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“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学情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”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改革教学方法、创新教学手段；</w:t>
            </w:r>
          </w:p>
          <w:p w14:paraId="127AC07F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3.2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以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“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任务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”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为载体、教学过程体现理实融合；</w:t>
            </w:r>
          </w:p>
          <w:p w14:paraId="0A377A58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3.3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综合性运用传统课堂、翻转课堂、跨界课堂。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0D5D29E9" w14:textId="77777777" w:rsidR="00F57F94" w:rsidRPr="00CF0B47" w:rsidRDefault="00F57F94">
            <w:pPr>
              <w:widowControl/>
              <w:adjustRightInd w:val="0"/>
              <w:snapToGrid w:val="0"/>
              <w:spacing w:before="120"/>
              <w:jc w:val="center"/>
              <w:rPr>
                <w:rFonts w:ascii="Times New Roman" w:eastAsia="仿宋_GB2312" w:hAnsi="Times New Roman" w:cs="Times New Roman"/>
                <w:bCs/>
                <w:w w:val="80"/>
                <w:kern w:val="0"/>
                <w:szCs w:val="21"/>
              </w:rPr>
            </w:pPr>
          </w:p>
        </w:tc>
      </w:tr>
      <w:tr w:rsidR="00F57F94" w:rsidRPr="00CF0B47" w14:paraId="3D8A1C21" w14:textId="77777777">
        <w:trPr>
          <w:trHeight w:val="680"/>
        </w:trPr>
        <w:tc>
          <w:tcPr>
            <w:tcW w:w="1548" w:type="dxa"/>
            <w:vMerge/>
            <w:vAlign w:val="center"/>
          </w:tcPr>
          <w:p w14:paraId="682AFA38" w14:textId="77777777" w:rsidR="00F57F94" w:rsidRPr="00CF0B47" w:rsidRDefault="00F57F94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3CE179A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掌握真本领</w:t>
            </w:r>
          </w:p>
        </w:tc>
        <w:tc>
          <w:tcPr>
            <w:tcW w:w="1260" w:type="dxa"/>
            <w:vAlign w:val="center"/>
          </w:tcPr>
          <w:p w14:paraId="246C3FF2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课程评价</w:t>
            </w:r>
          </w:p>
        </w:tc>
        <w:tc>
          <w:tcPr>
            <w:tcW w:w="2570" w:type="dxa"/>
            <w:vAlign w:val="center"/>
          </w:tcPr>
          <w:p w14:paraId="67DDE7F3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4.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应用能力在实践中的表现度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vAlign w:val="center"/>
          </w:tcPr>
          <w:p w14:paraId="47184898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4.1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多元性的评价学生学习成果；</w:t>
            </w:r>
          </w:p>
          <w:p w14:paraId="09A5B79A" w14:textId="77777777" w:rsidR="00F57F94" w:rsidRPr="00CF0B47" w:rsidRDefault="00AC452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4.2</w:t>
            </w:r>
            <w:r w:rsidRPr="00CF0B47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课程实施效果具有统计意义。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35815441" w14:textId="77777777" w:rsidR="00F57F94" w:rsidRPr="00CF0B47" w:rsidRDefault="00F57F94">
            <w:pPr>
              <w:widowControl/>
              <w:adjustRightInd w:val="0"/>
              <w:snapToGrid w:val="0"/>
              <w:spacing w:before="120"/>
              <w:jc w:val="center"/>
              <w:rPr>
                <w:rFonts w:ascii="Times New Roman" w:eastAsia="仿宋_GB2312" w:hAnsi="Times New Roman" w:cs="Times New Roman"/>
                <w:bCs/>
                <w:w w:val="80"/>
                <w:kern w:val="0"/>
                <w:szCs w:val="21"/>
              </w:rPr>
            </w:pPr>
          </w:p>
        </w:tc>
      </w:tr>
    </w:tbl>
    <w:p w14:paraId="71BB12A5" w14:textId="77777777" w:rsidR="00F57F94" w:rsidRPr="00CF0B47" w:rsidRDefault="00F57F94" w:rsidP="00BE10B8">
      <w:pPr>
        <w:spacing w:line="560" w:lineRule="exact"/>
        <w:jc w:val="left"/>
        <w:rPr>
          <w:rFonts w:ascii="Times New Roman" w:hAnsi="Times New Roman" w:cs="Times New Roman"/>
        </w:rPr>
      </w:pPr>
      <w:bookmarkStart w:id="1" w:name="_GoBack"/>
      <w:bookmarkEnd w:id="1"/>
    </w:p>
    <w:sectPr w:rsidR="00F57F94" w:rsidRPr="00CF0B47" w:rsidSect="00BE10B8">
      <w:footerReference w:type="even" r:id="rId10"/>
      <w:footerReference w:type="default" r:id="rId11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BC15A" w14:textId="77777777" w:rsidR="00C5230D" w:rsidRDefault="00C5230D">
      <w:r>
        <w:separator/>
      </w:r>
    </w:p>
  </w:endnote>
  <w:endnote w:type="continuationSeparator" w:id="0">
    <w:p w14:paraId="61E08A15" w14:textId="77777777" w:rsidR="00C5230D" w:rsidRDefault="00C5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94A4" w14:textId="77777777" w:rsidR="00F57F94" w:rsidRDefault="00AC4527">
    <w:pPr>
      <w:pStyle w:val="a4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94F527" wp14:editId="678DBA0C">
              <wp:simplePos x="0" y="0"/>
              <wp:positionH relativeFrom="margin">
                <wp:posOffset>0</wp:posOffset>
              </wp:positionH>
              <wp:positionV relativeFrom="paragraph">
                <wp:posOffset>-379730</wp:posOffset>
              </wp:positionV>
              <wp:extent cx="597535" cy="467360"/>
              <wp:effectExtent l="0" t="0" r="0" b="889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39933847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B13C9A0" w14:textId="77777777" w:rsidR="00F57F94" w:rsidRDefault="00AC4527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E10B8" w:rsidRPr="00BE10B8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712AF86E" w14:textId="77777777" w:rsidR="00F57F94" w:rsidRDefault="00F57F94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29.9pt;width:47.05pt;height:36.8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" filled="f" stroked="f" strokeweight=".5pt">
              <v:textbox style="mso-fit-shape-to-text:t" inset="0,0,0,0">
                <w:txbxContent>
                  <w:sdt>
                    <w:sdtPr>
                      <w:id w:val="1539933847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14:paraId="6B13C9A0" w14:textId="77777777" w:rsidR="00F57F94" w:rsidRDefault="00AC4527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BE10B8" w:rsidRPr="00BE10B8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712AF86E" w14:textId="77777777" w:rsidR="00F57F94" w:rsidRDefault="00F57F94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8A77" w14:textId="77777777" w:rsidR="00F57F94" w:rsidRDefault="00AC4527">
    <w:pPr>
      <w:pStyle w:val="a4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7593E" wp14:editId="516B0F9C">
              <wp:simplePos x="0" y="0"/>
              <wp:positionH relativeFrom="margin">
                <wp:posOffset>4735194</wp:posOffset>
              </wp:positionH>
              <wp:positionV relativeFrom="paragraph">
                <wp:posOffset>-157480</wp:posOffset>
              </wp:positionV>
              <wp:extent cx="866775" cy="467360"/>
              <wp:effectExtent l="0" t="0" r="9525" b="889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47003990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B467B92" w14:textId="77777777" w:rsidR="00F57F94" w:rsidRDefault="00AC4527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E10B8" w:rsidRPr="00BE10B8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09FF7353" w14:textId="77777777" w:rsidR="00F57F94" w:rsidRDefault="00F57F94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left:0;text-align:left;margin-left:372.85pt;margin-top:-12.4pt;width:68.25pt;height:36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" filled="f" stroked="f" strokeweight=".5pt">
              <v:textbox style="mso-fit-shape-to-text:t" inset="0,0,0,0">
                <w:txbxContent>
                  <w:sdt>
                    <w:sdtPr>
                      <w:id w:val="-947003990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14:paraId="6B467B92" w14:textId="77777777" w:rsidR="00F57F94" w:rsidRDefault="00AC4527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BE10B8" w:rsidRPr="00BE10B8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09FF7353" w14:textId="77777777" w:rsidR="00F57F94" w:rsidRDefault="00F57F94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170AA68" w14:textId="77777777" w:rsidR="00F57F94" w:rsidRDefault="00F57F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365BD" w14:textId="77777777" w:rsidR="00C5230D" w:rsidRDefault="00C5230D">
      <w:r>
        <w:separator/>
      </w:r>
    </w:p>
  </w:footnote>
  <w:footnote w:type="continuationSeparator" w:id="0">
    <w:p w14:paraId="5C3AFD88" w14:textId="77777777" w:rsidR="00C5230D" w:rsidRDefault="00C5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612E"/>
    <w:multiLevelType w:val="singleLevel"/>
    <w:tmpl w:val="5A2B6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7FAB"/>
    <w:rsid w:val="000171F9"/>
    <w:rsid w:val="00065324"/>
    <w:rsid w:val="00081B4B"/>
    <w:rsid w:val="000964FF"/>
    <w:rsid w:val="000A6B92"/>
    <w:rsid w:val="000B654B"/>
    <w:rsid w:val="000C4481"/>
    <w:rsid w:val="000D0E3A"/>
    <w:rsid w:val="00125B56"/>
    <w:rsid w:val="001309A2"/>
    <w:rsid w:val="00184A0E"/>
    <w:rsid w:val="0019399B"/>
    <w:rsid w:val="001A0334"/>
    <w:rsid w:val="001B6A9C"/>
    <w:rsid w:val="001C3AC9"/>
    <w:rsid w:val="001C68E9"/>
    <w:rsid w:val="001F0623"/>
    <w:rsid w:val="0020000E"/>
    <w:rsid w:val="00212D40"/>
    <w:rsid w:val="00220AC9"/>
    <w:rsid w:val="00234B86"/>
    <w:rsid w:val="002363CE"/>
    <w:rsid w:val="002364B5"/>
    <w:rsid w:val="00262254"/>
    <w:rsid w:val="002775DD"/>
    <w:rsid w:val="00290642"/>
    <w:rsid w:val="002C169E"/>
    <w:rsid w:val="002C470D"/>
    <w:rsid w:val="002D71F9"/>
    <w:rsid w:val="00355217"/>
    <w:rsid w:val="00356A5D"/>
    <w:rsid w:val="00357833"/>
    <w:rsid w:val="00363A48"/>
    <w:rsid w:val="00367143"/>
    <w:rsid w:val="00387FDD"/>
    <w:rsid w:val="00390BBB"/>
    <w:rsid w:val="0039123E"/>
    <w:rsid w:val="00392087"/>
    <w:rsid w:val="00395CAB"/>
    <w:rsid w:val="003B241C"/>
    <w:rsid w:val="003B6B05"/>
    <w:rsid w:val="003C7444"/>
    <w:rsid w:val="003D79DC"/>
    <w:rsid w:val="003E1FA5"/>
    <w:rsid w:val="00405FE8"/>
    <w:rsid w:val="0043495C"/>
    <w:rsid w:val="00437C45"/>
    <w:rsid w:val="004462EA"/>
    <w:rsid w:val="004469BC"/>
    <w:rsid w:val="00455F27"/>
    <w:rsid w:val="00493D99"/>
    <w:rsid w:val="004A7E51"/>
    <w:rsid w:val="004B732F"/>
    <w:rsid w:val="004B7CCB"/>
    <w:rsid w:val="004C6F90"/>
    <w:rsid w:val="004D66EF"/>
    <w:rsid w:val="004E0BC9"/>
    <w:rsid w:val="004E3ECE"/>
    <w:rsid w:val="00502D8B"/>
    <w:rsid w:val="00503ADD"/>
    <w:rsid w:val="00506861"/>
    <w:rsid w:val="00515DA6"/>
    <w:rsid w:val="00525F7E"/>
    <w:rsid w:val="0053081E"/>
    <w:rsid w:val="00532F80"/>
    <w:rsid w:val="0054440D"/>
    <w:rsid w:val="00555AA1"/>
    <w:rsid w:val="00592E5A"/>
    <w:rsid w:val="00596414"/>
    <w:rsid w:val="005B1597"/>
    <w:rsid w:val="005E3D79"/>
    <w:rsid w:val="005F6B20"/>
    <w:rsid w:val="005F700C"/>
    <w:rsid w:val="006070B4"/>
    <w:rsid w:val="0061650E"/>
    <w:rsid w:val="00625CB4"/>
    <w:rsid w:val="006313F5"/>
    <w:rsid w:val="00667FC5"/>
    <w:rsid w:val="00674CB4"/>
    <w:rsid w:val="0068670C"/>
    <w:rsid w:val="006A4A20"/>
    <w:rsid w:val="006B4B8F"/>
    <w:rsid w:val="006C0AC8"/>
    <w:rsid w:val="006E3089"/>
    <w:rsid w:val="006E5914"/>
    <w:rsid w:val="006F3CDB"/>
    <w:rsid w:val="006F5F0C"/>
    <w:rsid w:val="00705896"/>
    <w:rsid w:val="00744B71"/>
    <w:rsid w:val="00763CA0"/>
    <w:rsid w:val="00766BBF"/>
    <w:rsid w:val="00776A4C"/>
    <w:rsid w:val="00797743"/>
    <w:rsid w:val="007A6678"/>
    <w:rsid w:val="007C75FE"/>
    <w:rsid w:val="007D0058"/>
    <w:rsid w:val="007E3CA1"/>
    <w:rsid w:val="007F420D"/>
    <w:rsid w:val="00801438"/>
    <w:rsid w:val="00835854"/>
    <w:rsid w:val="00842BD0"/>
    <w:rsid w:val="00844987"/>
    <w:rsid w:val="00853A76"/>
    <w:rsid w:val="0087139B"/>
    <w:rsid w:val="008713FD"/>
    <w:rsid w:val="00887A06"/>
    <w:rsid w:val="00887AAD"/>
    <w:rsid w:val="00893820"/>
    <w:rsid w:val="008D34A1"/>
    <w:rsid w:val="008E491C"/>
    <w:rsid w:val="008F518A"/>
    <w:rsid w:val="009153E8"/>
    <w:rsid w:val="00952D3A"/>
    <w:rsid w:val="00964AAD"/>
    <w:rsid w:val="00964AD4"/>
    <w:rsid w:val="00970728"/>
    <w:rsid w:val="00972C4C"/>
    <w:rsid w:val="009B41CC"/>
    <w:rsid w:val="009C037B"/>
    <w:rsid w:val="009E2129"/>
    <w:rsid w:val="00A31A08"/>
    <w:rsid w:val="00A3797B"/>
    <w:rsid w:val="00A50A66"/>
    <w:rsid w:val="00A52995"/>
    <w:rsid w:val="00A52DE8"/>
    <w:rsid w:val="00A669BC"/>
    <w:rsid w:val="00A9640D"/>
    <w:rsid w:val="00AB2752"/>
    <w:rsid w:val="00AC4527"/>
    <w:rsid w:val="00AD04A0"/>
    <w:rsid w:val="00AD04B9"/>
    <w:rsid w:val="00B14C11"/>
    <w:rsid w:val="00B45553"/>
    <w:rsid w:val="00B479E0"/>
    <w:rsid w:val="00B534AF"/>
    <w:rsid w:val="00B70DEA"/>
    <w:rsid w:val="00B818BD"/>
    <w:rsid w:val="00B92552"/>
    <w:rsid w:val="00BA348E"/>
    <w:rsid w:val="00BC3B28"/>
    <w:rsid w:val="00BE10B8"/>
    <w:rsid w:val="00BF0DF0"/>
    <w:rsid w:val="00C01838"/>
    <w:rsid w:val="00C022FD"/>
    <w:rsid w:val="00C04EAE"/>
    <w:rsid w:val="00C13561"/>
    <w:rsid w:val="00C14DAE"/>
    <w:rsid w:val="00C3135A"/>
    <w:rsid w:val="00C5230D"/>
    <w:rsid w:val="00C61F4A"/>
    <w:rsid w:val="00C71E27"/>
    <w:rsid w:val="00C87FE6"/>
    <w:rsid w:val="00CA3873"/>
    <w:rsid w:val="00CA45B0"/>
    <w:rsid w:val="00CB0B56"/>
    <w:rsid w:val="00CB62FC"/>
    <w:rsid w:val="00CC6FB0"/>
    <w:rsid w:val="00CF0B47"/>
    <w:rsid w:val="00CF3F86"/>
    <w:rsid w:val="00D4568B"/>
    <w:rsid w:val="00D54F18"/>
    <w:rsid w:val="00D64F9E"/>
    <w:rsid w:val="00D65E83"/>
    <w:rsid w:val="00D90579"/>
    <w:rsid w:val="00D90994"/>
    <w:rsid w:val="00D90E3B"/>
    <w:rsid w:val="00DA29C4"/>
    <w:rsid w:val="00DB25A8"/>
    <w:rsid w:val="00DE13A3"/>
    <w:rsid w:val="00DE4E28"/>
    <w:rsid w:val="00DF1BB2"/>
    <w:rsid w:val="00E132CF"/>
    <w:rsid w:val="00E61712"/>
    <w:rsid w:val="00E87CCF"/>
    <w:rsid w:val="00EA3E06"/>
    <w:rsid w:val="00EA3F9E"/>
    <w:rsid w:val="00ED399F"/>
    <w:rsid w:val="00ED5747"/>
    <w:rsid w:val="00EE7CBC"/>
    <w:rsid w:val="00EF2887"/>
    <w:rsid w:val="00EF56C9"/>
    <w:rsid w:val="00F10956"/>
    <w:rsid w:val="00F21F1D"/>
    <w:rsid w:val="00F57F94"/>
    <w:rsid w:val="00F62278"/>
    <w:rsid w:val="00F67970"/>
    <w:rsid w:val="00F751E8"/>
    <w:rsid w:val="00F8007C"/>
    <w:rsid w:val="00FA021C"/>
    <w:rsid w:val="00FA7F6A"/>
    <w:rsid w:val="00FB711B"/>
    <w:rsid w:val="00FC118D"/>
    <w:rsid w:val="00FD7D35"/>
    <w:rsid w:val="00FE5AB8"/>
    <w:rsid w:val="00FE6591"/>
    <w:rsid w:val="01355E62"/>
    <w:rsid w:val="01716BA2"/>
    <w:rsid w:val="017F6B6C"/>
    <w:rsid w:val="02A76930"/>
    <w:rsid w:val="04084CCB"/>
    <w:rsid w:val="0513175B"/>
    <w:rsid w:val="06782AC9"/>
    <w:rsid w:val="06B77A0B"/>
    <w:rsid w:val="06D26C04"/>
    <w:rsid w:val="074F0758"/>
    <w:rsid w:val="09E11EC5"/>
    <w:rsid w:val="0A184859"/>
    <w:rsid w:val="0AA413F7"/>
    <w:rsid w:val="0B4F53D9"/>
    <w:rsid w:val="0C4A7CC2"/>
    <w:rsid w:val="0C5F7A1F"/>
    <w:rsid w:val="0C823667"/>
    <w:rsid w:val="0CCE7A83"/>
    <w:rsid w:val="0D930A37"/>
    <w:rsid w:val="109E784F"/>
    <w:rsid w:val="10F1104A"/>
    <w:rsid w:val="13866ACA"/>
    <w:rsid w:val="147254B7"/>
    <w:rsid w:val="15D81331"/>
    <w:rsid w:val="16246B48"/>
    <w:rsid w:val="167D6BA1"/>
    <w:rsid w:val="193F7DF9"/>
    <w:rsid w:val="1A9000B5"/>
    <w:rsid w:val="1B301C41"/>
    <w:rsid w:val="1B356AB5"/>
    <w:rsid w:val="1C0E5505"/>
    <w:rsid w:val="1C1735B0"/>
    <w:rsid w:val="1C290198"/>
    <w:rsid w:val="1C4B1F6B"/>
    <w:rsid w:val="1C5C54DC"/>
    <w:rsid w:val="1C7D3EBF"/>
    <w:rsid w:val="1D2326B8"/>
    <w:rsid w:val="1DC2199D"/>
    <w:rsid w:val="1E891702"/>
    <w:rsid w:val="1ED57E2F"/>
    <w:rsid w:val="1FB966E1"/>
    <w:rsid w:val="20431D6F"/>
    <w:rsid w:val="217D01E3"/>
    <w:rsid w:val="21B16F27"/>
    <w:rsid w:val="226C64EE"/>
    <w:rsid w:val="22983020"/>
    <w:rsid w:val="23646E7A"/>
    <w:rsid w:val="25897CA1"/>
    <w:rsid w:val="25960718"/>
    <w:rsid w:val="27702C63"/>
    <w:rsid w:val="27AF4E3F"/>
    <w:rsid w:val="27B00258"/>
    <w:rsid w:val="29303B10"/>
    <w:rsid w:val="295A65B7"/>
    <w:rsid w:val="2980361B"/>
    <w:rsid w:val="29B33693"/>
    <w:rsid w:val="2C627B58"/>
    <w:rsid w:val="2C8604D7"/>
    <w:rsid w:val="2D687271"/>
    <w:rsid w:val="2D7B5B84"/>
    <w:rsid w:val="2D832277"/>
    <w:rsid w:val="2EBD157C"/>
    <w:rsid w:val="2F173724"/>
    <w:rsid w:val="310C3EE8"/>
    <w:rsid w:val="3222041C"/>
    <w:rsid w:val="32486E51"/>
    <w:rsid w:val="333A0422"/>
    <w:rsid w:val="33750710"/>
    <w:rsid w:val="340B04F7"/>
    <w:rsid w:val="353463A5"/>
    <w:rsid w:val="35A85212"/>
    <w:rsid w:val="35BE23DA"/>
    <w:rsid w:val="35F4227B"/>
    <w:rsid w:val="35F54962"/>
    <w:rsid w:val="364535D4"/>
    <w:rsid w:val="36960226"/>
    <w:rsid w:val="369B3F2E"/>
    <w:rsid w:val="36E66581"/>
    <w:rsid w:val="386503C3"/>
    <w:rsid w:val="388B0F29"/>
    <w:rsid w:val="3920772C"/>
    <w:rsid w:val="3B7E5FED"/>
    <w:rsid w:val="3B895770"/>
    <w:rsid w:val="3CEE612B"/>
    <w:rsid w:val="3DBD680E"/>
    <w:rsid w:val="3E4449B4"/>
    <w:rsid w:val="3E932D9D"/>
    <w:rsid w:val="3EFF09B2"/>
    <w:rsid w:val="3FA14D63"/>
    <w:rsid w:val="3FC00CF8"/>
    <w:rsid w:val="40E561AE"/>
    <w:rsid w:val="4152336A"/>
    <w:rsid w:val="41A22086"/>
    <w:rsid w:val="42200BFF"/>
    <w:rsid w:val="42C818B5"/>
    <w:rsid w:val="43952251"/>
    <w:rsid w:val="43AB5E0C"/>
    <w:rsid w:val="44FB78F2"/>
    <w:rsid w:val="455F6D08"/>
    <w:rsid w:val="47562738"/>
    <w:rsid w:val="497C515D"/>
    <w:rsid w:val="49842155"/>
    <w:rsid w:val="49D61034"/>
    <w:rsid w:val="4A153A57"/>
    <w:rsid w:val="4A416111"/>
    <w:rsid w:val="4AA73C60"/>
    <w:rsid w:val="4B097230"/>
    <w:rsid w:val="4B216F89"/>
    <w:rsid w:val="4DA613F6"/>
    <w:rsid w:val="4E2B737E"/>
    <w:rsid w:val="4EA26034"/>
    <w:rsid w:val="4EAF367F"/>
    <w:rsid w:val="4F00706E"/>
    <w:rsid w:val="4F0711B3"/>
    <w:rsid w:val="4F4465C3"/>
    <w:rsid w:val="4F846AF5"/>
    <w:rsid w:val="4F886AAB"/>
    <w:rsid w:val="4F8E01D2"/>
    <w:rsid w:val="51A4362F"/>
    <w:rsid w:val="52A871E4"/>
    <w:rsid w:val="548001C5"/>
    <w:rsid w:val="549619F4"/>
    <w:rsid w:val="585C1D79"/>
    <w:rsid w:val="597148D4"/>
    <w:rsid w:val="597C0058"/>
    <w:rsid w:val="59B023D7"/>
    <w:rsid w:val="5AAB4C7B"/>
    <w:rsid w:val="5BE60236"/>
    <w:rsid w:val="5D7C51FC"/>
    <w:rsid w:val="5E1B5F55"/>
    <w:rsid w:val="5F1D6B7C"/>
    <w:rsid w:val="5FA61B1B"/>
    <w:rsid w:val="5FAB1597"/>
    <w:rsid w:val="619C1FDE"/>
    <w:rsid w:val="61D67F8B"/>
    <w:rsid w:val="629B4650"/>
    <w:rsid w:val="6385692D"/>
    <w:rsid w:val="64EF7913"/>
    <w:rsid w:val="652D358C"/>
    <w:rsid w:val="654756E8"/>
    <w:rsid w:val="65F71C2A"/>
    <w:rsid w:val="665339D7"/>
    <w:rsid w:val="66D70BEA"/>
    <w:rsid w:val="670D5E79"/>
    <w:rsid w:val="67A50ACA"/>
    <w:rsid w:val="67E442C7"/>
    <w:rsid w:val="67EF1E9D"/>
    <w:rsid w:val="68696FD5"/>
    <w:rsid w:val="694962C8"/>
    <w:rsid w:val="6B193FB5"/>
    <w:rsid w:val="6BF44A8E"/>
    <w:rsid w:val="6C5A3EFA"/>
    <w:rsid w:val="6CD85A84"/>
    <w:rsid w:val="6D5F6D00"/>
    <w:rsid w:val="6DCF2E43"/>
    <w:rsid w:val="6DFB3300"/>
    <w:rsid w:val="6DFF06AB"/>
    <w:rsid w:val="6E2625AA"/>
    <w:rsid w:val="6EDB19DE"/>
    <w:rsid w:val="6F212AEE"/>
    <w:rsid w:val="6F65127C"/>
    <w:rsid w:val="6F7055C8"/>
    <w:rsid w:val="71D92496"/>
    <w:rsid w:val="71EA0C5A"/>
    <w:rsid w:val="72917541"/>
    <w:rsid w:val="732D6DFE"/>
    <w:rsid w:val="73AF2B65"/>
    <w:rsid w:val="743D786E"/>
    <w:rsid w:val="757C31F8"/>
    <w:rsid w:val="781B0ECF"/>
    <w:rsid w:val="782B3D76"/>
    <w:rsid w:val="789E4743"/>
    <w:rsid w:val="79FE31D5"/>
    <w:rsid w:val="7A7441D7"/>
    <w:rsid w:val="7B617085"/>
    <w:rsid w:val="7BF01502"/>
    <w:rsid w:val="7C5B6676"/>
    <w:rsid w:val="7DB258AA"/>
    <w:rsid w:val="7DBE29D3"/>
    <w:rsid w:val="7E274244"/>
    <w:rsid w:val="7F2A7340"/>
    <w:rsid w:val="7F5C11BA"/>
    <w:rsid w:val="7F883197"/>
    <w:rsid w:val="7FB84CE1"/>
    <w:rsid w:val="7FC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B38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标题 2 Char"/>
    <w:basedOn w:val="a0"/>
    <w:link w:val="2"/>
    <w:uiPriority w:val="9"/>
    <w:qFormat/>
    <w:rPr>
      <w:b/>
      <w:bCs/>
      <w:sz w:val="36"/>
      <w:szCs w:val="36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标题 2 Char"/>
    <w:basedOn w:val="a0"/>
    <w:link w:val="2"/>
    <w:uiPriority w:val="9"/>
    <w:qFormat/>
    <w:rPr>
      <w:b/>
      <w:bCs/>
      <w:sz w:val="36"/>
      <w:szCs w:val="36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6E9A1-F8F1-4195-8C24-03CADF20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2019-06-19T06:43:00Z</cp:lastPrinted>
  <dcterms:created xsi:type="dcterms:W3CDTF">2019-06-26T02:06:00Z</dcterms:created>
  <dcterms:modified xsi:type="dcterms:W3CDTF">2019-06-26T02:11:00Z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