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C6" w:rsidRDefault="000E541A">
      <w:pPr>
        <w:contextualSpacing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1</w:t>
      </w:r>
    </w:p>
    <w:p w:rsidR="009075C6" w:rsidRDefault="000E541A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会议日程（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北方</w:t>
      </w:r>
      <w:r>
        <w:rPr>
          <w:rFonts w:ascii="Times New Roman" w:eastAsia="方正小标宋简体" w:hAnsi="Times New Roman" w:cs="Times New Roman"/>
          <w:sz w:val="36"/>
          <w:szCs w:val="36"/>
        </w:rPr>
        <w:t>站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·北京</w:t>
      </w:r>
      <w:r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p w:rsidR="009075C6" w:rsidRDefault="009075C6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83"/>
        <w:gridCol w:w="7118"/>
      </w:tblGrid>
      <w:tr w:rsidR="009075C6">
        <w:trPr>
          <w:trHeight w:val="480"/>
          <w:jc w:val="center"/>
        </w:trPr>
        <w:tc>
          <w:tcPr>
            <w:tcW w:w="1275" w:type="dxa"/>
            <w:vAlign w:val="center"/>
          </w:tcPr>
          <w:p w:rsidR="009075C6" w:rsidRDefault="000E541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8601" w:type="dxa"/>
            <w:gridSpan w:val="2"/>
            <w:vAlign w:val="center"/>
          </w:tcPr>
          <w:p w:rsidR="009075C6" w:rsidRDefault="000E541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9075C6">
        <w:trPr>
          <w:trHeight w:val="559"/>
          <w:jc w:val="center"/>
        </w:trPr>
        <w:tc>
          <w:tcPr>
            <w:tcW w:w="1275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483" w:type="dxa"/>
            <w:vAlign w:val="center"/>
          </w:tcPr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开幕式致辞</w:t>
            </w: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教育部领导致辞</w:t>
            </w:r>
          </w:p>
        </w:tc>
      </w:tr>
      <w:tr w:rsidR="009075C6">
        <w:trPr>
          <w:trHeight w:val="716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成为改变的力量：未来学校研究与实验计划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</w:t>
            </w:r>
          </w:p>
        </w:tc>
      </w:tr>
      <w:tr w:rsidR="009075C6">
        <w:trPr>
          <w:trHeight w:val="744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601" w:type="dxa"/>
            <w:gridSpan w:val="2"/>
            <w:vAlign w:val="center"/>
          </w:tcPr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《白丁会客厅》圆桌讨论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主持人：郑德林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中国教育智库网总负责人、未来学校研究院执行院长</w:t>
            </w:r>
          </w:p>
        </w:tc>
      </w:tr>
      <w:tr w:rsidR="009075C6">
        <w:trPr>
          <w:trHeight w:val="730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主题讲座二</w:t>
            </w: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未来学校与终身学习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严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介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庄严智库理事长</w:t>
            </w:r>
          </w:p>
        </w:tc>
      </w:tr>
      <w:tr w:rsidR="009075C6">
        <w:trPr>
          <w:trHeight w:val="704"/>
          <w:jc w:val="center"/>
        </w:trPr>
        <w:tc>
          <w:tcPr>
            <w:tcW w:w="1275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483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教育专家</w:t>
            </w:r>
          </w:p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智慧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分享</w:t>
            </w: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从“百校百剧”和“千校万剧”论中小学生安全教育的新模式探索</w:t>
            </w:r>
          </w:p>
          <w:p w:rsidR="009075C6" w:rsidRDefault="000E541A" w:rsidP="008967C0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方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海淀区教育委员会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主任</w:t>
            </w:r>
          </w:p>
        </w:tc>
      </w:tr>
      <w:tr w:rsidR="009075C6">
        <w:trPr>
          <w:trHeight w:val="704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聚焦成长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·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拥抱未来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——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基于学生创新力培养的育人形态变革探索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欢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史家小学校长</w:t>
            </w:r>
          </w:p>
        </w:tc>
      </w:tr>
      <w:tr w:rsidR="009075C6">
        <w:trPr>
          <w:trHeight w:val="1320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未来学校主题活动</w:t>
            </w:r>
          </w:p>
          <w:p w:rsidR="009075C6" w:rsidRDefault="000E541A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未来学校探索案例和创新成果第一批入选名单发布说明会；</w:t>
            </w:r>
          </w:p>
          <w:p w:rsidR="009075C6" w:rsidRDefault="000E541A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新型家庭教育（区域）指导服务体系解决方案发布会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智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教育部学校规划建设发展中心研究数据处副处长</w:t>
            </w:r>
          </w:p>
        </w:tc>
      </w:tr>
      <w:tr w:rsidR="009075C6">
        <w:trPr>
          <w:trHeight w:val="858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新高考背景下的学生发展指导模式探究与实践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徐新燕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北京交通大学附属中学副校长</w:t>
            </w:r>
          </w:p>
        </w:tc>
      </w:tr>
      <w:tr w:rsidR="009075C6">
        <w:trPr>
          <w:trHeight w:val="863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如何打造创新融合的国际学校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陈秀群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广州加拿大国际学校校长</w:t>
            </w:r>
          </w:p>
        </w:tc>
      </w:tr>
      <w:tr w:rsidR="009075C6">
        <w:trPr>
          <w:trHeight w:val="1083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信息时代下的人才培养</w:t>
            </w:r>
          </w:p>
          <w:p w:rsidR="009075C6" w:rsidRDefault="000E541A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洋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原清华大学云计算委员会指导教师、国家软件出口中心首席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IT</w:t>
            </w:r>
            <w:r>
              <w:rPr>
                <w:rFonts w:ascii="Times New Roman" w:eastAsia="仿宋_GB2312" w:hAnsi="Times New Roman" w:cs="Times New Roman" w:hint="eastAsia"/>
                <w:bCs/>
                <w:sz w:val="24"/>
                <w:szCs w:val="24"/>
              </w:rPr>
              <w:t>教育专家</w:t>
            </w:r>
          </w:p>
        </w:tc>
      </w:tr>
      <w:tr w:rsidR="009075C6">
        <w:trPr>
          <w:trHeight w:val="732"/>
          <w:jc w:val="center"/>
        </w:trPr>
        <w:tc>
          <w:tcPr>
            <w:tcW w:w="1275" w:type="dxa"/>
            <w:vMerge w:val="restart"/>
            <w:vAlign w:val="center"/>
          </w:tcPr>
          <w:p w:rsidR="009075C6" w:rsidRDefault="000E541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83" w:type="dxa"/>
            <w:vMerge w:val="restart"/>
            <w:vAlign w:val="center"/>
          </w:tcPr>
          <w:p w:rsidR="009075C6" w:rsidRDefault="000E541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分论坛</w:t>
            </w:r>
          </w:p>
        </w:tc>
        <w:tc>
          <w:tcPr>
            <w:tcW w:w="711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  <w:szCs w:val="24"/>
              </w:rPr>
              <w:t>教育传承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教育部学校规划建设发展中心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4G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会议室</w:t>
            </w:r>
          </w:p>
        </w:tc>
      </w:tr>
      <w:tr w:rsidR="009075C6">
        <w:trPr>
          <w:trHeight w:val="732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艺术教育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北京师范大学</w:t>
            </w:r>
          </w:p>
        </w:tc>
      </w:tr>
      <w:tr w:rsidR="009075C6">
        <w:trPr>
          <w:trHeight w:val="793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编程教育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北京市朝阳区呼家楼中心小学</w:t>
            </w:r>
          </w:p>
        </w:tc>
      </w:tr>
      <w:tr w:rsidR="009075C6">
        <w:trPr>
          <w:trHeight w:val="775"/>
          <w:jc w:val="center"/>
        </w:trPr>
        <w:tc>
          <w:tcPr>
            <w:tcW w:w="1275" w:type="dxa"/>
            <w:vMerge/>
            <w:vAlign w:val="center"/>
          </w:tcPr>
          <w:p w:rsidR="009075C6" w:rsidRDefault="009075C6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9075C6" w:rsidRDefault="009075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18" w:type="dxa"/>
            <w:vAlign w:val="center"/>
          </w:tcPr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新高考改革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9075C6" w:rsidRDefault="000E541A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点：北京市第三十五中学</w:t>
            </w:r>
          </w:p>
        </w:tc>
      </w:tr>
    </w:tbl>
    <w:p w:rsidR="009075C6" w:rsidRDefault="000E541A" w:rsidP="008C160F">
      <w:pPr>
        <w:ind w:firstLineChars="50" w:firstLine="120"/>
        <w:jc w:val="left"/>
        <w:rPr>
          <w:rFonts w:ascii="Times New Roman" w:hAnsi="Times New Roman" w:cs="Times New Roman"/>
        </w:rPr>
      </w:pPr>
      <w:bookmarkStart w:id="1" w:name="_Hlk494103315"/>
      <w:r>
        <w:rPr>
          <w:rFonts w:ascii="Times New Roman" w:eastAsia="仿宋_GB2312" w:hAnsi="Times New Roman" w:cs="Times New Roman"/>
          <w:sz w:val="24"/>
          <w:szCs w:val="24"/>
        </w:rPr>
        <w:t>备注：</w:t>
      </w:r>
      <w:bookmarkEnd w:id="1"/>
      <w:r>
        <w:rPr>
          <w:rFonts w:ascii="Times New Roman" w:eastAsia="仿宋_GB2312" w:hAnsi="Times New Roman" w:cs="Times New Roman"/>
          <w:sz w:val="24"/>
          <w:szCs w:val="24"/>
        </w:rPr>
        <w:t>会议日程和主讲嘉宾或有调整，请以实际安排为准。</w:t>
      </w:r>
    </w:p>
    <w:sectPr w:rsidR="009075C6"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BF" w:rsidRDefault="00184FBF">
      <w:r>
        <w:separator/>
      </w:r>
    </w:p>
  </w:endnote>
  <w:endnote w:type="continuationSeparator" w:id="0">
    <w:p w:rsidR="00184FBF" w:rsidRDefault="001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8C160F" w:rsidRPr="008C160F">
      <w:rPr>
        <w:rFonts w:asciiTheme="minorEastAsia" w:hAnsiTheme="minorEastAsia"/>
        <w:noProof/>
        <w:sz w:val="28"/>
        <w:szCs w:val="28"/>
        <w:lang w:val="zh-CN"/>
      </w:rPr>
      <w:t>2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C6" w:rsidRDefault="000E541A">
    <w:pPr>
      <w:pStyle w:val="a3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/>
        <w:sz w:val="28"/>
        <w:szCs w:val="28"/>
      </w:rPr>
      <w:fldChar w:fldCharType="separate"/>
    </w:r>
    <w:r w:rsidR="008967C0" w:rsidRPr="008967C0">
      <w:rPr>
        <w:rFonts w:ascii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BF" w:rsidRDefault="00184FBF">
      <w:r>
        <w:separator/>
      </w:r>
    </w:p>
  </w:footnote>
  <w:footnote w:type="continuationSeparator" w:id="0">
    <w:p w:rsidR="00184FBF" w:rsidRDefault="0018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30F3EC"/>
    <w:multiLevelType w:val="singleLevel"/>
    <w:tmpl w:val="DD30F3EC"/>
    <w:lvl w:ilvl="0">
      <w:start w:val="2"/>
      <w:numFmt w:val="decimal"/>
      <w:suff w:val="space"/>
      <w:lvlText w:val="%1."/>
      <w:lvlJc w:val="left"/>
    </w:lvl>
  </w:abstractNum>
  <w:abstractNum w:abstractNumId="1">
    <w:nsid w:val="3F45D16C"/>
    <w:multiLevelType w:val="singleLevel"/>
    <w:tmpl w:val="3F45D16C"/>
    <w:lvl w:ilvl="0">
      <w:start w:val="1"/>
      <w:numFmt w:val="decimal"/>
      <w:suff w:val="space"/>
      <w:lvlText w:val="%1."/>
      <w:lvlJc w:val="left"/>
    </w:lvl>
  </w:abstractNum>
  <w:abstractNum w:abstractNumId="2">
    <w:nsid w:val="4F63A4CF"/>
    <w:multiLevelType w:val="singleLevel"/>
    <w:tmpl w:val="4F63A4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020C6F0"/>
    <w:multiLevelType w:val="singleLevel"/>
    <w:tmpl w:val="7020C6F0"/>
    <w:lvl w:ilvl="0">
      <w:start w:val="4"/>
      <w:numFmt w:val="decimal"/>
      <w:suff w:val="nothing"/>
      <w:lvlText w:val="（%1）"/>
      <w:lvlJc w:val="left"/>
    </w:lvl>
  </w:abstractNum>
  <w:abstractNum w:abstractNumId="4">
    <w:nsid w:val="72E35318"/>
    <w:multiLevelType w:val="singleLevel"/>
    <w:tmpl w:val="72E3531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C6"/>
    <w:rsid w:val="000E541A"/>
    <w:rsid w:val="00184FBF"/>
    <w:rsid w:val="001A7F3B"/>
    <w:rsid w:val="00206546"/>
    <w:rsid w:val="002321C7"/>
    <w:rsid w:val="0024460E"/>
    <w:rsid w:val="00507D5F"/>
    <w:rsid w:val="005D2E20"/>
    <w:rsid w:val="007B57F1"/>
    <w:rsid w:val="007E47C1"/>
    <w:rsid w:val="00857079"/>
    <w:rsid w:val="008967C0"/>
    <w:rsid w:val="008C160F"/>
    <w:rsid w:val="009075C6"/>
    <w:rsid w:val="00944AB7"/>
    <w:rsid w:val="023E04CC"/>
    <w:rsid w:val="03CD574A"/>
    <w:rsid w:val="03E8269A"/>
    <w:rsid w:val="06B71FD6"/>
    <w:rsid w:val="08226946"/>
    <w:rsid w:val="083B3A42"/>
    <w:rsid w:val="084E3515"/>
    <w:rsid w:val="096B5C18"/>
    <w:rsid w:val="09BE3B2C"/>
    <w:rsid w:val="09CE54F9"/>
    <w:rsid w:val="0B6C79E3"/>
    <w:rsid w:val="0DE85691"/>
    <w:rsid w:val="105031D7"/>
    <w:rsid w:val="10A35963"/>
    <w:rsid w:val="11815F8A"/>
    <w:rsid w:val="1244579B"/>
    <w:rsid w:val="134C4655"/>
    <w:rsid w:val="13BD49AA"/>
    <w:rsid w:val="141F18EB"/>
    <w:rsid w:val="149904E4"/>
    <w:rsid w:val="165C3B05"/>
    <w:rsid w:val="16BC06B7"/>
    <w:rsid w:val="17F927D8"/>
    <w:rsid w:val="19690B71"/>
    <w:rsid w:val="1A0D548D"/>
    <w:rsid w:val="1A81717D"/>
    <w:rsid w:val="1B764FB1"/>
    <w:rsid w:val="1D295DD9"/>
    <w:rsid w:val="1D356C06"/>
    <w:rsid w:val="1D60445C"/>
    <w:rsid w:val="1EC91F7B"/>
    <w:rsid w:val="207C3683"/>
    <w:rsid w:val="21056185"/>
    <w:rsid w:val="25DA6EE1"/>
    <w:rsid w:val="26C132CA"/>
    <w:rsid w:val="270A405E"/>
    <w:rsid w:val="27617EEF"/>
    <w:rsid w:val="28F43798"/>
    <w:rsid w:val="29006A42"/>
    <w:rsid w:val="29E13E9F"/>
    <w:rsid w:val="2C3B6F0A"/>
    <w:rsid w:val="2D1664B5"/>
    <w:rsid w:val="2D714F66"/>
    <w:rsid w:val="2EE20D9E"/>
    <w:rsid w:val="3239301A"/>
    <w:rsid w:val="35C61ADA"/>
    <w:rsid w:val="367F4C2C"/>
    <w:rsid w:val="37AD0CE5"/>
    <w:rsid w:val="382D5351"/>
    <w:rsid w:val="38B11301"/>
    <w:rsid w:val="390C375F"/>
    <w:rsid w:val="3A687848"/>
    <w:rsid w:val="3AE92727"/>
    <w:rsid w:val="3B047FFB"/>
    <w:rsid w:val="3B0C317E"/>
    <w:rsid w:val="3BBB68EA"/>
    <w:rsid w:val="3C907286"/>
    <w:rsid w:val="3D513130"/>
    <w:rsid w:val="3D935C5D"/>
    <w:rsid w:val="40D30CD6"/>
    <w:rsid w:val="42E06EFD"/>
    <w:rsid w:val="43C90624"/>
    <w:rsid w:val="44560D74"/>
    <w:rsid w:val="453D001D"/>
    <w:rsid w:val="46470AFA"/>
    <w:rsid w:val="464807D1"/>
    <w:rsid w:val="46A87968"/>
    <w:rsid w:val="47925BE1"/>
    <w:rsid w:val="47E17BDB"/>
    <w:rsid w:val="49A379C0"/>
    <w:rsid w:val="4A363B23"/>
    <w:rsid w:val="4A5F4440"/>
    <w:rsid w:val="4BA812D1"/>
    <w:rsid w:val="4BC22874"/>
    <w:rsid w:val="4C9410B8"/>
    <w:rsid w:val="4DBC3374"/>
    <w:rsid w:val="4E8D2621"/>
    <w:rsid w:val="4EC36C2F"/>
    <w:rsid w:val="4EE67FBA"/>
    <w:rsid w:val="51587CBB"/>
    <w:rsid w:val="51A64060"/>
    <w:rsid w:val="51D73CD8"/>
    <w:rsid w:val="523B1440"/>
    <w:rsid w:val="52667B92"/>
    <w:rsid w:val="531F6D76"/>
    <w:rsid w:val="54415035"/>
    <w:rsid w:val="56415658"/>
    <w:rsid w:val="56E50C59"/>
    <w:rsid w:val="57382AF9"/>
    <w:rsid w:val="575B7E9F"/>
    <w:rsid w:val="5ABE109E"/>
    <w:rsid w:val="5B0E797F"/>
    <w:rsid w:val="5C500000"/>
    <w:rsid w:val="5D6D6973"/>
    <w:rsid w:val="5DC44C79"/>
    <w:rsid w:val="5DD428C3"/>
    <w:rsid w:val="5E817E8E"/>
    <w:rsid w:val="5E996525"/>
    <w:rsid w:val="5EAF799A"/>
    <w:rsid w:val="5F4348A8"/>
    <w:rsid w:val="5FAC584A"/>
    <w:rsid w:val="610701AC"/>
    <w:rsid w:val="614E0D98"/>
    <w:rsid w:val="62B50A51"/>
    <w:rsid w:val="670A5636"/>
    <w:rsid w:val="67783053"/>
    <w:rsid w:val="6966730D"/>
    <w:rsid w:val="6A705557"/>
    <w:rsid w:val="6B8147CE"/>
    <w:rsid w:val="6D193F34"/>
    <w:rsid w:val="6DC64F82"/>
    <w:rsid w:val="6E8104CF"/>
    <w:rsid w:val="6FA56CB9"/>
    <w:rsid w:val="71DA7A6C"/>
    <w:rsid w:val="73F12927"/>
    <w:rsid w:val="76960E25"/>
    <w:rsid w:val="772D2F89"/>
    <w:rsid w:val="7758721D"/>
    <w:rsid w:val="7A8874E4"/>
    <w:rsid w:val="7B506261"/>
    <w:rsid w:val="7BC24617"/>
    <w:rsid w:val="7BFB0270"/>
    <w:rsid w:val="7CC61354"/>
    <w:rsid w:val="7CED11D9"/>
    <w:rsid w:val="7D587DAB"/>
    <w:rsid w:val="7E441400"/>
    <w:rsid w:val="7E454430"/>
    <w:rsid w:val="7F19077E"/>
    <w:rsid w:val="7FB4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Balloon Text"/>
    <w:basedOn w:val="a"/>
    <w:link w:val="Char"/>
    <w:rsid w:val="007E47C1"/>
    <w:rPr>
      <w:sz w:val="18"/>
      <w:szCs w:val="18"/>
    </w:rPr>
  </w:style>
  <w:style w:type="character" w:customStyle="1" w:styleId="Char">
    <w:name w:val="批注框文本 Char"/>
    <w:basedOn w:val="a0"/>
    <w:link w:val="a7"/>
    <w:rsid w:val="007E47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2019-10-18T06:18:00Z</cp:lastPrinted>
  <dcterms:created xsi:type="dcterms:W3CDTF">2019-10-21T09:13:00Z</dcterms:created>
  <dcterms:modified xsi:type="dcterms:W3CDTF">2019-10-24T02:26:00Z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