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01321" w14:textId="77777777" w:rsidR="00B858F7" w:rsidRPr="00F64DF0" w:rsidRDefault="00E53FC5">
      <w:pPr>
        <w:pStyle w:val="a6"/>
        <w:spacing w:line="560" w:lineRule="exact"/>
        <w:rPr>
          <w:rFonts w:ascii="Times New Roman" w:eastAsia="黑体" w:hAnsi="Times New Roman"/>
          <w:sz w:val="32"/>
        </w:rPr>
      </w:pPr>
      <w:bookmarkStart w:id="0" w:name="_GoBack"/>
      <w:bookmarkEnd w:id="0"/>
      <w:r w:rsidRPr="00F64DF0">
        <w:rPr>
          <w:rFonts w:ascii="Times New Roman" w:eastAsia="黑体" w:hAnsi="Times New Roman" w:hint="eastAsia"/>
          <w:sz w:val="32"/>
        </w:rPr>
        <w:t>附件</w:t>
      </w:r>
    </w:p>
    <w:p w14:paraId="106DE53D" w14:textId="77777777" w:rsidR="00B858F7" w:rsidRPr="00F64DF0" w:rsidRDefault="00B858F7">
      <w:pPr>
        <w:pStyle w:val="a6"/>
        <w:spacing w:line="560" w:lineRule="exact"/>
        <w:rPr>
          <w:rFonts w:ascii="Times New Roman" w:eastAsia="黑体" w:hAnsi="Times New Roman"/>
          <w:sz w:val="32"/>
        </w:rPr>
      </w:pPr>
    </w:p>
    <w:p w14:paraId="40ADBE34" w14:textId="77777777" w:rsidR="00B858F7" w:rsidRPr="00F64DF0" w:rsidRDefault="00E53FC5">
      <w:pPr>
        <w:pStyle w:val="a6"/>
        <w:spacing w:line="560" w:lineRule="exact"/>
        <w:jc w:val="center"/>
        <w:rPr>
          <w:rFonts w:ascii="Times New Roman" w:eastAsia="方正小标宋简体" w:hAnsi="Times New Roman"/>
          <w:spacing w:val="-10"/>
          <w:sz w:val="44"/>
          <w:szCs w:val="44"/>
        </w:rPr>
      </w:pPr>
      <w:r w:rsidRPr="00F64DF0">
        <w:rPr>
          <w:rFonts w:ascii="Times New Roman" w:eastAsia="方正小标宋简体" w:hAnsi="Times New Roman" w:hint="eastAsia"/>
          <w:spacing w:val="-10"/>
          <w:sz w:val="44"/>
          <w:szCs w:val="44"/>
        </w:rPr>
        <w:t>第十一届产教融合发展战略国际论坛日程安排表</w:t>
      </w:r>
    </w:p>
    <w:p w14:paraId="62FF166E" w14:textId="77777777" w:rsidR="00B858F7" w:rsidRPr="00F64DF0" w:rsidRDefault="00B858F7">
      <w:pPr>
        <w:pStyle w:val="a6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555"/>
        <w:gridCol w:w="1815"/>
        <w:gridCol w:w="5556"/>
      </w:tblGrid>
      <w:tr w:rsidR="000D2AE0" w14:paraId="23C13E1D" w14:textId="77777777" w:rsidTr="00E74179">
        <w:trPr>
          <w:trHeight w:val="113"/>
          <w:jc w:val="center"/>
        </w:trPr>
        <w:tc>
          <w:tcPr>
            <w:tcW w:w="1555" w:type="dxa"/>
            <w:vAlign w:val="center"/>
          </w:tcPr>
          <w:p w14:paraId="09E6F9AF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日期</w:t>
            </w:r>
          </w:p>
        </w:tc>
        <w:tc>
          <w:tcPr>
            <w:tcW w:w="1815" w:type="dxa"/>
            <w:vAlign w:val="center"/>
          </w:tcPr>
          <w:p w14:paraId="7D056FD5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5556" w:type="dxa"/>
            <w:vAlign w:val="center"/>
          </w:tcPr>
          <w:p w14:paraId="54A04699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内容</w:t>
            </w:r>
          </w:p>
        </w:tc>
      </w:tr>
      <w:tr w:rsidR="000D2AE0" w14:paraId="11F0F6AD" w14:textId="77777777" w:rsidTr="00E74179">
        <w:trPr>
          <w:trHeight w:val="57"/>
          <w:jc w:val="center"/>
        </w:trPr>
        <w:tc>
          <w:tcPr>
            <w:tcW w:w="1555" w:type="dxa"/>
            <w:vAlign w:val="center"/>
          </w:tcPr>
          <w:p w14:paraId="4778B2E7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8-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日</w:t>
            </w:r>
          </w:p>
        </w:tc>
        <w:tc>
          <w:tcPr>
            <w:tcW w:w="1815" w:type="dxa"/>
            <w:vAlign w:val="center"/>
          </w:tcPr>
          <w:p w14:paraId="7C7435FC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全天</w:t>
            </w:r>
          </w:p>
        </w:tc>
        <w:tc>
          <w:tcPr>
            <w:tcW w:w="5556" w:type="dxa"/>
            <w:vAlign w:val="center"/>
          </w:tcPr>
          <w:p w14:paraId="1147FE3C" w14:textId="77777777" w:rsidR="000D2AE0" w:rsidRDefault="000D2AE0" w:rsidP="00E74179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建强应用型高校成果展</w:t>
            </w:r>
          </w:p>
        </w:tc>
      </w:tr>
      <w:tr w:rsidR="000D2AE0" w14:paraId="20449DE6" w14:textId="77777777" w:rsidTr="00E74179">
        <w:trPr>
          <w:trHeight w:val="57"/>
          <w:jc w:val="center"/>
        </w:trPr>
        <w:tc>
          <w:tcPr>
            <w:tcW w:w="1555" w:type="dxa"/>
            <w:vMerge w:val="restart"/>
            <w:vAlign w:val="center"/>
          </w:tcPr>
          <w:p w14:paraId="64340B22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日</w:t>
            </w:r>
          </w:p>
        </w:tc>
        <w:tc>
          <w:tcPr>
            <w:tcW w:w="1815" w:type="dxa"/>
            <w:vAlign w:val="center"/>
          </w:tcPr>
          <w:p w14:paraId="3B9C11B6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全天</w:t>
            </w:r>
          </w:p>
        </w:tc>
        <w:tc>
          <w:tcPr>
            <w:tcW w:w="5556" w:type="dxa"/>
            <w:vAlign w:val="center"/>
          </w:tcPr>
          <w:p w14:paraId="6D603E58" w14:textId="77777777" w:rsidR="000D2AE0" w:rsidRDefault="000D2AE0" w:rsidP="00E74179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报到</w:t>
            </w:r>
          </w:p>
        </w:tc>
      </w:tr>
      <w:tr w:rsidR="000D2AE0" w14:paraId="38F47945" w14:textId="77777777" w:rsidTr="00E74179">
        <w:trPr>
          <w:trHeight w:val="57"/>
          <w:jc w:val="center"/>
        </w:trPr>
        <w:tc>
          <w:tcPr>
            <w:tcW w:w="1555" w:type="dxa"/>
            <w:vMerge/>
            <w:vAlign w:val="center"/>
          </w:tcPr>
          <w:p w14:paraId="036A31A3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1BFEECB8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17:00-18:00</w:t>
            </w:r>
          </w:p>
        </w:tc>
        <w:tc>
          <w:tcPr>
            <w:tcW w:w="5556" w:type="dxa"/>
            <w:vAlign w:val="center"/>
          </w:tcPr>
          <w:p w14:paraId="1DCC12A8" w14:textId="77777777" w:rsidR="000D2AE0" w:rsidRDefault="000D2AE0" w:rsidP="00E74179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新闻媒体通气会</w:t>
            </w:r>
          </w:p>
        </w:tc>
      </w:tr>
      <w:tr w:rsidR="000D2AE0" w14:paraId="51BF4C86" w14:textId="77777777" w:rsidTr="00E74179">
        <w:trPr>
          <w:trHeight w:val="57"/>
          <w:jc w:val="center"/>
        </w:trPr>
        <w:tc>
          <w:tcPr>
            <w:tcW w:w="1555" w:type="dxa"/>
            <w:vMerge/>
            <w:vAlign w:val="center"/>
          </w:tcPr>
          <w:p w14:paraId="15DD156D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5D8BA367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18:00-19:30</w:t>
            </w:r>
          </w:p>
        </w:tc>
        <w:tc>
          <w:tcPr>
            <w:tcW w:w="5556" w:type="dxa"/>
            <w:vAlign w:val="center"/>
          </w:tcPr>
          <w:p w14:paraId="51089815" w14:textId="77777777" w:rsidR="000D2AE0" w:rsidRDefault="000D2AE0" w:rsidP="00E74179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晚餐</w:t>
            </w:r>
          </w:p>
        </w:tc>
      </w:tr>
      <w:tr w:rsidR="000D2AE0" w14:paraId="7E4E466D" w14:textId="77777777" w:rsidTr="00E74179">
        <w:trPr>
          <w:trHeight w:val="57"/>
          <w:jc w:val="center"/>
        </w:trPr>
        <w:tc>
          <w:tcPr>
            <w:tcW w:w="1555" w:type="dxa"/>
            <w:vMerge w:val="restart"/>
            <w:vAlign w:val="center"/>
          </w:tcPr>
          <w:p w14:paraId="32E783ED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日</w:t>
            </w:r>
          </w:p>
        </w:tc>
        <w:tc>
          <w:tcPr>
            <w:tcW w:w="1815" w:type="dxa"/>
            <w:vAlign w:val="center"/>
          </w:tcPr>
          <w:p w14:paraId="76BCED5E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8:30-9:05</w:t>
            </w:r>
          </w:p>
        </w:tc>
        <w:tc>
          <w:tcPr>
            <w:tcW w:w="5556" w:type="dxa"/>
            <w:vAlign w:val="center"/>
          </w:tcPr>
          <w:p w14:paraId="48EB19EC" w14:textId="77777777" w:rsidR="000D2AE0" w:rsidRDefault="000D2AE0" w:rsidP="00E74179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开幕式及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签约</w:t>
            </w:r>
          </w:p>
        </w:tc>
      </w:tr>
      <w:tr w:rsidR="000D2AE0" w14:paraId="436AFB9A" w14:textId="77777777" w:rsidTr="00E74179">
        <w:trPr>
          <w:trHeight w:val="57"/>
          <w:jc w:val="center"/>
        </w:trPr>
        <w:tc>
          <w:tcPr>
            <w:tcW w:w="1555" w:type="dxa"/>
            <w:vMerge/>
            <w:vAlign w:val="center"/>
          </w:tcPr>
          <w:p w14:paraId="1BF0BFAE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DF64841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9:05-9:15</w:t>
            </w:r>
          </w:p>
        </w:tc>
        <w:tc>
          <w:tcPr>
            <w:tcW w:w="5556" w:type="dxa"/>
            <w:vAlign w:val="center"/>
          </w:tcPr>
          <w:p w14:paraId="6C3EE1D8" w14:textId="77777777" w:rsidR="000D2AE0" w:rsidRDefault="000D2AE0" w:rsidP="00E74179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茶歇</w:t>
            </w:r>
            <w:proofErr w:type="gramEnd"/>
          </w:p>
        </w:tc>
      </w:tr>
      <w:tr w:rsidR="000D2AE0" w14:paraId="1CD21836" w14:textId="77777777" w:rsidTr="00E74179">
        <w:trPr>
          <w:trHeight w:val="57"/>
          <w:jc w:val="center"/>
        </w:trPr>
        <w:tc>
          <w:tcPr>
            <w:tcW w:w="1555" w:type="dxa"/>
            <w:vMerge/>
            <w:vAlign w:val="center"/>
          </w:tcPr>
          <w:p w14:paraId="7A431E94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BF91996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9:15-12:00</w:t>
            </w:r>
          </w:p>
        </w:tc>
        <w:tc>
          <w:tcPr>
            <w:tcW w:w="5556" w:type="dxa"/>
            <w:vAlign w:val="center"/>
          </w:tcPr>
          <w:p w14:paraId="1E577938" w14:textId="77777777" w:rsidR="000D2AE0" w:rsidRDefault="000D2AE0" w:rsidP="00E74179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主题报告</w:t>
            </w:r>
          </w:p>
        </w:tc>
      </w:tr>
      <w:tr w:rsidR="000D2AE0" w14:paraId="4DB9243B" w14:textId="77777777" w:rsidTr="00E74179">
        <w:trPr>
          <w:trHeight w:val="57"/>
          <w:jc w:val="center"/>
        </w:trPr>
        <w:tc>
          <w:tcPr>
            <w:tcW w:w="1555" w:type="dxa"/>
            <w:vMerge/>
            <w:vAlign w:val="center"/>
          </w:tcPr>
          <w:p w14:paraId="42F7924E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2EB48724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12:00-13:00</w:t>
            </w:r>
          </w:p>
        </w:tc>
        <w:tc>
          <w:tcPr>
            <w:tcW w:w="5556" w:type="dxa"/>
            <w:vAlign w:val="center"/>
          </w:tcPr>
          <w:p w14:paraId="5EB12A85" w14:textId="77777777" w:rsidR="000D2AE0" w:rsidRDefault="000D2AE0" w:rsidP="00E7417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午餐</w:t>
            </w:r>
          </w:p>
        </w:tc>
      </w:tr>
      <w:tr w:rsidR="000D2AE0" w14:paraId="2F52AF7B" w14:textId="77777777" w:rsidTr="00E74179">
        <w:trPr>
          <w:trHeight w:val="57"/>
          <w:jc w:val="center"/>
        </w:trPr>
        <w:tc>
          <w:tcPr>
            <w:tcW w:w="1555" w:type="dxa"/>
            <w:vMerge/>
            <w:vAlign w:val="center"/>
          </w:tcPr>
          <w:p w14:paraId="52AFC532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C2D003B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14:30-17:30</w:t>
            </w:r>
          </w:p>
        </w:tc>
        <w:tc>
          <w:tcPr>
            <w:tcW w:w="5556" w:type="dxa"/>
            <w:vAlign w:val="center"/>
          </w:tcPr>
          <w:p w14:paraId="256EB4F2" w14:textId="77777777" w:rsidR="000D2AE0" w:rsidRDefault="000D2AE0" w:rsidP="00E74179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分论坛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</w:p>
          <w:p w14:paraId="232075C4" w14:textId="77777777" w:rsidR="000D2AE0" w:rsidRDefault="000D2AE0" w:rsidP="00E74179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时代定位：培养服务新质生产力的应用型创新人才</w:t>
            </w:r>
          </w:p>
        </w:tc>
      </w:tr>
      <w:tr w:rsidR="000D2AE0" w14:paraId="4BB96B88" w14:textId="77777777" w:rsidTr="00E74179">
        <w:trPr>
          <w:trHeight w:val="57"/>
          <w:jc w:val="center"/>
        </w:trPr>
        <w:tc>
          <w:tcPr>
            <w:tcW w:w="1555" w:type="dxa"/>
            <w:vMerge/>
            <w:vAlign w:val="center"/>
          </w:tcPr>
          <w:p w14:paraId="1222BBE8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598F6BED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14:30-17:30</w:t>
            </w:r>
          </w:p>
        </w:tc>
        <w:tc>
          <w:tcPr>
            <w:tcW w:w="5556" w:type="dxa"/>
            <w:vAlign w:val="center"/>
          </w:tcPr>
          <w:p w14:paraId="6E2C4939" w14:textId="77777777" w:rsidR="000D2AE0" w:rsidRDefault="000D2AE0" w:rsidP="00E74179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分论坛二：</w:t>
            </w:r>
          </w:p>
          <w:p w14:paraId="3401FFA7" w14:textId="77777777" w:rsidR="000D2AE0" w:rsidRDefault="000D2AE0" w:rsidP="00E74179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战略引领：塑造应用型高校创新生态</w:t>
            </w:r>
          </w:p>
        </w:tc>
      </w:tr>
      <w:tr w:rsidR="000D2AE0" w14:paraId="2EE4C3C1" w14:textId="77777777" w:rsidTr="00E74179">
        <w:trPr>
          <w:trHeight w:val="57"/>
          <w:jc w:val="center"/>
        </w:trPr>
        <w:tc>
          <w:tcPr>
            <w:tcW w:w="1555" w:type="dxa"/>
            <w:vMerge/>
            <w:vAlign w:val="center"/>
          </w:tcPr>
          <w:p w14:paraId="235F0D49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108D6AEF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18:00-19:00</w:t>
            </w:r>
          </w:p>
        </w:tc>
        <w:tc>
          <w:tcPr>
            <w:tcW w:w="5556" w:type="dxa"/>
            <w:vAlign w:val="center"/>
          </w:tcPr>
          <w:p w14:paraId="1C4C1C42" w14:textId="77777777" w:rsidR="000D2AE0" w:rsidRDefault="000D2AE0" w:rsidP="00E7417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晚餐</w:t>
            </w:r>
          </w:p>
        </w:tc>
      </w:tr>
      <w:tr w:rsidR="000D2AE0" w14:paraId="351F2306" w14:textId="77777777" w:rsidTr="00E74179">
        <w:trPr>
          <w:trHeight w:val="57"/>
          <w:jc w:val="center"/>
        </w:trPr>
        <w:tc>
          <w:tcPr>
            <w:tcW w:w="1555" w:type="dxa"/>
            <w:vMerge w:val="restart"/>
            <w:vAlign w:val="center"/>
          </w:tcPr>
          <w:p w14:paraId="19368A4C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日</w:t>
            </w:r>
          </w:p>
        </w:tc>
        <w:tc>
          <w:tcPr>
            <w:tcW w:w="1815" w:type="dxa"/>
            <w:vAlign w:val="center"/>
          </w:tcPr>
          <w:p w14:paraId="5C644E83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szCs w:val="24"/>
              </w:rPr>
              <w:t>8:30-11:00</w:t>
            </w:r>
          </w:p>
        </w:tc>
        <w:tc>
          <w:tcPr>
            <w:tcW w:w="5556" w:type="dxa"/>
            <w:vAlign w:val="center"/>
          </w:tcPr>
          <w:p w14:paraId="0F24EDAE" w14:textId="77777777" w:rsidR="000D2AE0" w:rsidRDefault="000D2AE0" w:rsidP="00E74179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分论坛三：</w:t>
            </w:r>
          </w:p>
          <w:p w14:paraId="16BEE9E1" w14:textId="77777777" w:rsidR="000D2AE0" w:rsidRDefault="000D2AE0" w:rsidP="00E74179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数智赋能</w:t>
            </w:r>
            <w:proofErr w:type="gramEnd"/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：提升应用型高校对产业转型升级的支撑力</w:t>
            </w:r>
          </w:p>
        </w:tc>
      </w:tr>
      <w:tr w:rsidR="000D2AE0" w14:paraId="53ABF570" w14:textId="77777777" w:rsidTr="00E74179">
        <w:trPr>
          <w:trHeight w:val="57"/>
          <w:jc w:val="center"/>
        </w:trPr>
        <w:tc>
          <w:tcPr>
            <w:tcW w:w="1555" w:type="dxa"/>
            <w:vMerge/>
            <w:vAlign w:val="center"/>
          </w:tcPr>
          <w:p w14:paraId="068F5F32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4543B59D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4"/>
                <w:szCs w:val="24"/>
              </w:rPr>
              <w:t>8:30-11:00</w:t>
            </w:r>
          </w:p>
        </w:tc>
        <w:tc>
          <w:tcPr>
            <w:tcW w:w="5556" w:type="dxa"/>
            <w:vAlign w:val="center"/>
          </w:tcPr>
          <w:p w14:paraId="519B2791" w14:textId="77777777" w:rsidR="000D2AE0" w:rsidRDefault="000D2AE0" w:rsidP="00E74179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分论坛四：</w:t>
            </w:r>
          </w:p>
          <w:p w14:paraId="4849D638" w14:textId="77777777" w:rsidR="000D2AE0" w:rsidRDefault="000D2AE0" w:rsidP="00E74179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互鉴共创</w:t>
            </w:r>
            <w:proofErr w:type="gramEnd"/>
            <w:r>
              <w:rPr>
                <w:rFonts w:ascii="Times New Roman" w:eastAsia="仿宋_GB2312" w:hAnsi="Times New Roman" w:cs="Times New Roman" w:hint="eastAsia"/>
                <w:spacing w:val="-6"/>
                <w:sz w:val="24"/>
                <w:szCs w:val="24"/>
              </w:rPr>
              <w:t>：加快构建高水平人才培养体系</w:t>
            </w:r>
          </w:p>
        </w:tc>
      </w:tr>
      <w:tr w:rsidR="000D2AE0" w14:paraId="530862DC" w14:textId="77777777" w:rsidTr="00E74179">
        <w:trPr>
          <w:trHeight w:val="57"/>
          <w:jc w:val="center"/>
        </w:trPr>
        <w:tc>
          <w:tcPr>
            <w:tcW w:w="1555" w:type="dxa"/>
            <w:vMerge/>
            <w:vAlign w:val="center"/>
          </w:tcPr>
          <w:p w14:paraId="06F3B464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4E5C069E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11:00-11:10</w:t>
            </w:r>
          </w:p>
        </w:tc>
        <w:tc>
          <w:tcPr>
            <w:tcW w:w="5556" w:type="dxa"/>
            <w:vAlign w:val="center"/>
          </w:tcPr>
          <w:p w14:paraId="3B76AE45" w14:textId="77777777" w:rsidR="000D2AE0" w:rsidRDefault="000D2AE0" w:rsidP="00E74179">
            <w:pPr>
              <w:spacing w:line="400" w:lineRule="exact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茶歇</w:t>
            </w:r>
            <w:proofErr w:type="gramEnd"/>
          </w:p>
        </w:tc>
      </w:tr>
      <w:tr w:rsidR="000D2AE0" w14:paraId="76AA3C2D" w14:textId="77777777" w:rsidTr="00E74179">
        <w:trPr>
          <w:trHeight w:val="57"/>
          <w:jc w:val="center"/>
        </w:trPr>
        <w:tc>
          <w:tcPr>
            <w:tcW w:w="1555" w:type="dxa"/>
            <w:vMerge/>
            <w:vAlign w:val="center"/>
          </w:tcPr>
          <w:p w14:paraId="03C56AF1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47A44AEF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11:10-11:40</w:t>
            </w:r>
          </w:p>
        </w:tc>
        <w:tc>
          <w:tcPr>
            <w:tcW w:w="5556" w:type="dxa"/>
            <w:vAlign w:val="center"/>
          </w:tcPr>
          <w:p w14:paraId="04DB9330" w14:textId="77777777" w:rsidR="000D2AE0" w:rsidRDefault="000D2AE0" w:rsidP="00E7417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闭幕式</w:t>
            </w:r>
          </w:p>
        </w:tc>
      </w:tr>
      <w:tr w:rsidR="000D2AE0" w14:paraId="7839A331" w14:textId="77777777" w:rsidTr="00E74179">
        <w:trPr>
          <w:trHeight w:val="57"/>
          <w:jc w:val="center"/>
        </w:trPr>
        <w:tc>
          <w:tcPr>
            <w:tcW w:w="1555" w:type="dxa"/>
            <w:vMerge/>
            <w:vAlign w:val="center"/>
          </w:tcPr>
          <w:p w14:paraId="7BD37CD6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B690C8F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12:00-13:00</w:t>
            </w:r>
          </w:p>
        </w:tc>
        <w:tc>
          <w:tcPr>
            <w:tcW w:w="5556" w:type="dxa"/>
            <w:vAlign w:val="center"/>
          </w:tcPr>
          <w:p w14:paraId="0813BCAB" w14:textId="77777777" w:rsidR="000D2AE0" w:rsidRDefault="000D2AE0" w:rsidP="00E7417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午餐</w:t>
            </w:r>
          </w:p>
        </w:tc>
      </w:tr>
      <w:tr w:rsidR="000D2AE0" w14:paraId="28EB5F1B" w14:textId="77777777" w:rsidTr="00E74179">
        <w:trPr>
          <w:trHeight w:val="57"/>
          <w:jc w:val="center"/>
        </w:trPr>
        <w:tc>
          <w:tcPr>
            <w:tcW w:w="1555" w:type="dxa"/>
            <w:vMerge/>
            <w:vAlign w:val="center"/>
          </w:tcPr>
          <w:p w14:paraId="56367C0C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0341ABE9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14:00-18:00</w:t>
            </w:r>
          </w:p>
        </w:tc>
        <w:tc>
          <w:tcPr>
            <w:tcW w:w="5556" w:type="dxa"/>
            <w:vAlign w:val="center"/>
          </w:tcPr>
          <w:p w14:paraId="096CAB11" w14:textId="77777777" w:rsidR="000D2AE0" w:rsidRDefault="000D2AE0" w:rsidP="00E7417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调研黄淮学院</w:t>
            </w:r>
          </w:p>
        </w:tc>
      </w:tr>
      <w:tr w:rsidR="000D2AE0" w14:paraId="659BB3A5" w14:textId="77777777" w:rsidTr="00E74179">
        <w:trPr>
          <w:trHeight w:val="57"/>
          <w:jc w:val="center"/>
        </w:trPr>
        <w:tc>
          <w:tcPr>
            <w:tcW w:w="1555" w:type="dxa"/>
            <w:vMerge/>
            <w:vAlign w:val="center"/>
          </w:tcPr>
          <w:p w14:paraId="68AC548E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634C0AA" w14:textId="77777777" w:rsidR="000D2AE0" w:rsidRDefault="000D2AE0" w:rsidP="00E7417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18:00-19:00</w:t>
            </w:r>
          </w:p>
        </w:tc>
        <w:tc>
          <w:tcPr>
            <w:tcW w:w="5556" w:type="dxa"/>
            <w:vAlign w:val="center"/>
          </w:tcPr>
          <w:p w14:paraId="20CFF94D" w14:textId="77777777" w:rsidR="000D2AE0" w:rsidRDefault="000D2AE0" w:rsidP="00E7417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晚餐</w:t>
            </w:r>
          </w:p>
        </w:tc>
      </w:tr>
    </w:tbl>
    <w:p w14:paraId="0A9BCF52" w14:textId="77777777" w:rsidR="00B858F7" w:rsidRPr="000D2AE0" w:rsidRDefault="00B858F7">
      <w:pPr>
        <w:spacing w:line="560" w:lineRule="exact"/>
        <w:rPr>
          <w:rFonts w:ascii="Times New Roman" w:eastAsia="仿宋_GB2312" w:hAnsi="Times New Roman" w:cs="Times New Roman"/>
          <w:spacing w:val="-6"/>
          <w:sz w:val="32"/>
          <w:szCs w:val="32"/>
        </w:rPr>
      </w:pPr>
    </w:p>
    <w:sectPr w:rsidR="00B858F7" w:rsidRPr="000D2AE0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8BC4E" w14:textId="77777777" w:rsidR="00374556" w:rsidRDefault="00374556">
      <w:r>
        <w:separator/>
      </w:r>
    </w:p>
  </w:endnote>
  <w:endnote w:type="continuationSeparator" w:id="0">
    <w:p w14:paraId="7E176F2E" w14:textId="77777777" w:rsidR="00374556" w:rsidRDefault="0037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E0630" w14:textId="77777777" w:rsidR="00B858F7" w:rsidRDefault="00374556">
    <w:pPr>
      <w:tabs>
        <w:tab w:val="center" w:pos="4153"/>
        <w:tab w:val="right" w:pos="8306"/>
      </w:tabs>
      <w:snapToGrid w:val="0"/>
      <w:jc w:val="left"/>
      <w:rPr>
        <w:rFonts w:ascii="宋体" w:eastAsia="宋体" w:hAnsi="宋体" w:cs="Times New Roman"/>
        <w:sz w:val="28"/>
        <w:szCs w:val="28"/>
      </w:rPr>
    </w:pPr>
    <w:sdt>
      <w:sdtPr>
        <w:rPr>
          <w:rFonts w:ascii="Times New Roman" w:eastAsia="宋体" w:hAnsi="Times New Roman" w:cs="Times New Roman"/>
          <w:sz w:val="18"/>
          <w:szCs w:val="18"/>
        </w:rPr>
        <w:id w:val="-2021232085"/>
      </w:sdtPr>
      <w:sdtEndPr>
        <w:rPr>
          <w:rFonts w:ascii="宋体" w:hAnsi="宋体"/>
          <w:sz w:val="28"/>
          <w:szCs w:val="28"/>
        </w:rPr>
      </w:sdtEndPr>
      <w:sdtContent>
        <w:r w:rsidR="00E53FC5">
          <w:rPr>
            <w:rFonts w:ascii="宋体" w:eastAsia="宋体" w:hAnsi="宋体" w:cs="Times New Roman" w:hint="eastAsia"/>
            <w:sz w:val="28"/>
            <w:szCs w:val="28"/>
          </w:rPr>
          <w:t xml:space="preserve">— </w:t>
        </w:r>
        <w:r w:rsidR="00E53FC5">
          <w:rPr>
            <w:rFonts w:ascii="宋体" w:eastAsia="宋体" w:hAnsi="宋体" w:cs="Times New Roman"/>
            <w:sz w:val="28"/>
            <w:szCs w:val="28"/>
          </w:rPr>
          <w:fldChar w:fldCharType="begin"/>
        </w:r>
        <w:r w:rsidR="00E53FC5">
          <w:rPr>
            <w:rFonts w:ascii="宋体" w:eastAsia="宋体" w:hAnsi="宋体" w:cs="Times New Roman"/>
            <w:sz w:val="28"/>
            <w:szCs w:val="28"/>
          </w:rPr>
          <w:instrText>PAGE   \* MERGEFORMAT</w:instrText>
        </w:r>
        <w:r w:rsidR="00E53FC5">
          <w:rPr>
            <w:rFonts w:ascii="宋体" w:eastAsia="宋体" w:hAnsi="宋体" w:cs="Times New Roman"/>
            <w:sz w:val="28"/>
            <w:szCs w:val="28"/>
          </w:rPr>
          <w:fldChar w:fldCharType="separate"/>
        </w:r>
        <w:r w:rsidR="00611AE3" w:rsidRPr="00611AE3">
          <w:rPr>
            <w:rFonts w:ascii="宋体" w:eastAsia="宋体" w:hAnsi="宋体" w:cs="Times New Roman"/>
            <w:noProof/>
            <w:sz w:val="28"/>
            <w:szCs w:val="28"/>
            <w:lang w:val="zh-CN"/>
          </w:rPr>
          <w:t>4</w:t>
        </w:r>
        <w:r w:rsidR="00E53FC5">
          <w:rPr>
            <w:rFonts w:ascii="宋体" w:eastAsia="宋体" w:hAnsi="宋体" w:cs="Times New Roman"/>
            <w:sz w:val="28"/>
            <w:szCs w:val="28"/>
          </w:rPr>
          <w:fldChar w:fldCharType="end"/>
        </w:r>
      </w:sdtContent>
    </w:sdt>
    <w:r w:rsidR="00E53FC5">
      <w:rPr>
        <w:rFonts w:ascii="宋体" w:eastAsia="宋体" w:hAnsi="宋体" w:cs="Times New Roman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92D69" w14:textId="77777777" w:rsidR="00B858F7" w:rsidRDefault="00374556">
    <w:pPr>
      <w:tabs>
        <w:tab w:val="center" w:pos="4153"/>
        <w:tab w:val="right" w:pos="8306"/>
      </w:tabs>
      <w:wordWrap w:val="0"/>
      <w:snapToGrid w:val="0"/>
      <w:jc w:val="right"/>
      <w:rPr>
        <w:rFonts w:ascii="宋体" w:eastAsia="宋体" w:hAnsi="宋体" w:cs="Times New Roman"/>
        <w:sz w:val="28"/>
        <w:szCs w:val="28"/>
      </w:rPr>
    </w:pPr>
    <w:sdt>
      <w:sdtPr>
        <w:rPr>
          <w:rFonts w:ascii="Times New Roman" w:eastAsia="宋体" w:hAnsi="Times New Roman" w:cs="Times New Roman"/>
          <w:sz w:val="18"/>
          <w:szCs w:val="18"/>
        </w:rPr>
        <w:id w:val="577181931"/>
      </w:sdtPr>
      <w:sdtEndPr>
        <w:rPr>
          <w:rFonts w:ascii="宋体" w:hAnsi="宋体"/>
          <w:sz w:val="28"/>
          <w:szCs w:val="28"/>
        </w:rPr>
      </w:sdtEndPr>
      <w:sdtContent>
        <w:r w:rsidR="00E53FC5">
          <w:rPr>
            <w:rFonts w:ascii="宋体" w:eastAsia="宋体" w:hAnsi="宋体" w:cs="Times New Roman" w:hint="eastAsia"/>
            <w:sz w:val="28"/>
            <w:szCs w:val="28"/>
          </w:rPr>
          <w:t xml:space="preserve">— </w:t>
        </w:r>
        <w:r w:rsidR="00E53FC5">
          <w:rPr>
            <w:rFonts w:ascii="宋体" w:eastAsia="宋体" w:hAnsi="宋体" w:cs="Times New Roman"/>
            <w:sz w:val="28"/>
            <w:szCs w:val="28"/>
          </w:rPr>
          <w:fldChar w:fldCharType="begin"/>
        </w:r>
        <w:r w:rsidR="00E53FC5">
          <w:rPr>
            <w:rFonts w:ascii="宋体" w:eastAsia="宋体" w:hAnsi="宋体" w:cs="Times New Roman"/>
            <w:sz w:val="28"/>
            <w:szCs w:val="28"/>
          </w:rPr>
          <w:instrText>PAGE   \* MERGEFORMAT</w:instrText>
        </w:r>
        <w:r w:rsidR="00E53FC5">
          <w:rPr>
            <w:rFonts w:ascii="宋体" w:eastAsia="宋体" w:hAnsi="宋体" w:cs="Times New Roman"/>
            <w:sz w:val="28"/>
            <w:szCs w:val="28"/>
          </w:rPr>
          <w:fldChar w:fldCharType="separate"/>
        </w:r>
        <w:r w:rsidR="00611AE3" w:rsidRPr="00611AE3">
          <w:rPr>
            <w:rFonts w:ascii="宋体" w:eastAsia="宋体" w:hAnsi="宋体" w:cs="Times New Roman"/>
            <w:noProof/>
            <w:sz w:val="28"/>
            <w:szCs w:val="28"/>
            <w:lang w:val="zh-CN"/>
          </w:rPr>
          <w:t>1</w:t>
        </w:r>
        <w:r w:rsidR="00E53FC5">
          <w:rPr>
            <w:rFonts w:ascii="宋体" w:eastAsia="宋体" w:hAnsi="宋体" w:cs="Times New Roman"/>
            <w:sz w:val="28"/>
            <w:szCs w:val="28"/>
          </w:rPr>
          <w:fldChar w:fldCharType="end"/>
        </w:r>
      </w:sdtContent>
    </w:sdt>
    <w:r w:rsidR="00E53FC5">
      <w:rPr>
        <w:rFonts w:ascii="宋体" w:eastAsia="宋体" w:hAnsi="宋体" w:cs="Times New Roman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4E7CF" w14:textId="77777777" w:rsidR="00374556" w:rsidRDefault="00374556">
      <w:r>
        <w:separator/>
      </w:r>
    </w:p>
  </w:footnote>
  <w:footnote w:type="continuationSeparator" w:id="0">
    <w:p w14:paraId="70129E8E" w14:textId="77777777" w:rsidR="00374556" w:rsidRDefault="00374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Zjg0ZGViZGEyZWY4MzQxYmUxNTRlZTQwODZlZTkifQ=="/>
  </w:docVars>
  <w:rsids>
    <w:rsidRoot w:val="00D73C4E"/>
    <w:rsid w:val="000466C9"/>
    <w:rsid w:val="000D2AE0"/>
    <w:rsid w:val="00145F93"/>
    <w:rsid w:val="00161930"/>
    <w:rsid w:val="00193B47"/>
    <w:rsid w:val="002B3E1A"/>
    <w:rsid w:val="002F6FA4"/>
    <w:rsid w:val="00374556"/>
    <w:rsid w:val="0039446C"/>
    <w:rsid w:val="00470CDD"/>
    <w:rsid w:val="004D1896"/>
    <w:rsid w:val="00511005"/>
    <w:rsid w:val="00567EE1"/>
    <w:rsid w:val="00590B6E"/>
    <w:rsid w:val="005A303F"/>
    <w:rsid w:val="005C470A"/>
    <w:rsid w:val="00604681"/>
    <w:rsid w:val="00611AE3"/>
    <w:rsid w:val="0064754B"/>
    <w:rsid w:val="006503C5"/>
    <w:rsid w:val="00692D84"/>
    <w:rsid w:val="006952A0"/>
    <w:rsid w:val="006F50C3"/>
    <w:rsid w:val="007729D3"/>
    <w:rsid w:val="007F6FE6"/>
    <w:rsid w:val="0081114E"/>
    <w:rsid w:val="008549EB"/>
    <w:rsid w:val="008A7448"/>
    <w:rsid w:val="008D5366"/>
    <w:rsid w:val="008F6729"/>
    <w:rsid w:val="009263E6"/>
    <w:rsid w:val="00945E9B"/>
    <w:rsid w:val="00952529"/>
    <w:rsid w:val="009D3ACE"/>
    <w:rsid w:val="009F7EC6"/>
    <w:rsid w:val="00A1300F"/>
    <w:rsid w:val="00A23503"/>
    <w:rsid w:val="00A536CA"/>
    <w:rsid w:val="00A6611C"/>
    <w:rsid w:val="00B30CC8"/>
    <w:rsid w:val="00B662E4"/>
    <w:rsid w:val="00B858F7"/>
    <w:rsid w:val="00C053E7"/>
    <w:rsid w:val="00C15922"/>
    <w:rsid w:val="00C459FD"/>
    <w:rsid w:val="00CD159A"/>
    <w:rsid w:val="00D47A17"/>
    <w:rsid w:val="00D73C4E"/>
    <w:rsid w:val="00DC3AD9"/>
    <w:rsid w:val="00E53FC5"/>
    <w:rsid w:val="00E93ACC"/>
    <w:rsid w:val="00EE0020"/>
    <w:rsid w:val="00EF44BA"/>
    <w:rsid w:val="00F64DF0"/>
    <w:rsid w:val="00F82818"/>
    <w:rsid w:val="00FC2D97"/>
    <w:rsid w:val="00FE3E7E"/>
    <w:rsid w:val="13BC0361"/>
    <w:rsid w:val="19CF1C75"/>
    <w:rsid w:val="1B99253B"/>
    <w:rsid w:val="237815D0"/>
    <w:rsid w:val="25902C01"/>
    <w:rsid w:val="25CB124E"/>
    <w:rsid w:val="27846795"/>
    <w:rsid w:val="28EA087A"/>
    <w:rsid w:val="2E6311B1"/>
    <w:rsid w:val="2F256527"/>
    <w:rsid w:val="40E5628B"/>
    <w:rsid w:val="43FB5EDE"/>
    <w:rsid w:val="45DD5596"/>
    <w:rsid w:val="48054931"/>
    <w:rsid w:val="483D64AB"/>
    <w:rsid w:val="48AB7907"/>
    <w:rsid w:val="490F1A5D"/>
    <w:rsid w:val="49A85EBB"/>
    <w:rsid w:val="50765B10"/>
    <w:rsid w:val="5621327D"/>
    <w:rsid w:val="579A7ED1"/>
    <w:rsid w:val="6861124B"/>
    <w:rsid w:val="6A222924"/>
    <w:rsid w:val="6B510770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8A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Balloon Text"/>
    <w:basedOn w:val="a"/>
    <w:link w:val="Char2"/>
    <w:uiPriority w:val="99"/>
    <w:semiHidden/>
    <w:unhideWhenUsed/>
    <w:rsid w:val="007729D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729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Balloon Text"/>
    <w:basedOn w:val="a"/>
    <w:link w:val="Char2"/>
    <w:uiPriority w:val="99"/>
    <w:semiHidden/>
    <w:unhideWhenUsed/>
    <w:rsid w:val="007729D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729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张煜</dc:creator>
  <cp:lastModifiedBy>CSDP</cp:lastModifiedBy>
  <cp:revision>3</cp:revision>
  <cp:lastPrinted>2024-12-04T02:25:00Z</cp:lastPrinted>
  <dcterms:created xsi:type="dcterms:W3CDTF">2024-12-04T03:00:00Z</dcterms:created>
  <dcterms:modified xsi:type="dcterms:W3CDTF">2024-12-04T03:00:00Z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0DF3949FD3C8452886EB0125824A50B0_13</vt:lpwstr>
  </property>
</Properties>
</file>