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92" w:rsidRDefault="00485DFF">
      <w:pPr>
        <w:widowControl w:val="0"/>
        <w:kinsoku/>
        <w:autoSpaceDE/>
        <w:autoSpaceDN/>
        <w:adjustRightInd/>
        <w:snapToGrid/>
        <w:spacing w:line="560" w:lineRule="exact"/>
        <w:ind w:right="640"/>
        <w:textAlignment w:val="auto"/>
        <w:rPr>
          <w:rFonts w:ascii="Times New Roman" w:eastAsia="黑体" w:hAnsi="Times New Roman" w:cs="黑体"/>
          <w:snapToGrid/>
          <w:kern w:val="2"/>
          <w:sz w:val="32"/>
          <w:szCs w:val="22"/>
          <w:lang w:eastAsia="zh-CN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snapToGrid/>
          <w:kern w:val="2"/>
          <w:sz w:val="32"/>
          <w:szCs w:val="22"/>
          <w:lang w:eastAsia="zh-CN"/>
        </w:rPr>
        <w:t>附件</w:t>
      </w:r>
    </w:p>
    <w:p w:rsidR="00D46F92" w:rsidRDefault="00D46F92">
      <w:pPr>
        <w:widowControl w:val="0"/>
        <w:kinsoku/>
        <w:autoSpaceDE/>
        <w:autoSpaceDN/>
        <w:adjustRightInd/>
        <w:snapToGrid/>
        <w:spacing w:line="560" w:lineRule="exact"/>
        <w:ind w:right="640"/>
        <w:textAlignment w:val="auto"/>
        <w:rPr>
          <w:rFonts w:ascii="Times New Roman" w:eastAsia="黑体" w:hAnsi="Times New Roman" w:cs="黑体"/>
          <w:snapToGrid/>
          <w:kern w:val="2"/>
          <w:sz w:val="32"/>
          <w:szCs w:val="22"/>
          <w:lang w:eastAsia="zh-CN"/>
        </w:rPr>
      </w:pPr>
    </w:p>
    <w:p w:rsidR="00D46F92" w:rsidRDefault="00485DFF">
      <w:pPr>
        <w:widowControl w:val="0"/>
        <w:kinsoku/>
        <w:autoSpaceDE/>
        <w:autoSpaceDN/>
        <w:adjustRightInd/>
        <w:snapToGrid/>
        <w:spacing w:line="560" w:lineRule="exact"/>
        <w:ind w:right="640" w:firstLineChars="200" w:firstLine="720"/>
        <w:jc w:val="center"/>
        <w:textAlignment w:val="auto"/>
        <w:rPr>
          <w:rFonts w:ascii="Times New Roman" w:eastAsia="方正小标宋简体" w:hAnsi="Times New Roman" w:cs="方正小标宋简体"/>
          <w:snapToGrid/>
          <w:kern w:val="2"/>
          <w:sz w:val="36"/>
          <w:szCs w:val="24"/>
          <w:lang w:eastAsia="zh-CN"/>
        </w:rPr>
      </w:pPr>
      <w:r>
        <w:rPr>
          <w:rFonts w:ascii="Times New Roman" w:eastAsia="方正小标宋简体" w:hAnsi="Times New Roman" w:cs="方正小标宋简体" w:hint="eastAsia"/>
          <w:snapToGrid/>
          <w:kern w:val="2"/>
          <w:sz w:val="36"/>
          <w:szCs w:val="24"/>
          <w:lang w:eastAsia="zh-CN"/>
        </w:rPr>
        <w:t>课程安排</w:t>
      </w:r>
    </w:p>
    <w:p w:rsidR="00D46F92" w:rsidRDefault="00D46F92">
      <w:pPr>
        <w:widowControl w:val="0"/>
        <w:kinsoku/>
        <w:autoSpaceDE/>
        <w:autoSpaceDN/>
        <w:adjustRightInd/>
        <w:snapToGrid/>
        <w:spacing w:line="560" w:lineRule="exact"/>
        <w:ind w:right="640" w:firstLineChars="200" w:firstLine="720"/>
        <w:jc w:val="center"/>
        <w:textAlignment w:val="auto"/>
        <w:rPr>
          <w:rFonts w:ascii="Times New Roman" w:eastAsia="方正小标宋简体" w:hAnsi="Times New Roman" w:cs="方正小标宋简体"/>
          <w:snapToGrid/>
          <w:kern w:val="2"/>
          <w:sz w:val="36"/>
          <w:szCs w:val="24"/>
          <w:lang w:eastAsia="zh-CN"/>
        </w:rPr>
      </w:pPr>
    </w:p>
    <w:tbl>
      <w:tblPr>
        <w:tblW w:w="5432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1175"/>
        <w:gridCol w:w="1707"/>
        <w:gridCol w:w="5234"/>
      </w:tblGrid>
      <w:tr w:rsidR="00D46F92">
        <w:trPr>
          <w:trHeight w:val="333"/>
          <w:tblHeader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404040"/>
                <w:sz w:val="24"/>
                <w:szCs w:val="24"/>
                <w:lang w:eastAsia="zh-CN"/>
              </w:rPr>
              <w:t>主题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40404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40404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lang w:eastAsia="zh-CN" w:bidi="ar"/>
              </w:rPr>
              <w:t>时间</w:t>
            </w:r>
          </w:p>
        </w:tc>
        <w:tc>
          <w:tcPr>
            <w:tcW w:w="2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lang w:eastAsia="zh-CN" w:bidi="ar"/>
              </w:rPr>
              <w:t>核心内容模块</w:t>
            </w:r>
          </w:p>
        </w:tc>
      </w:tr>
      <w:tr w:rsidR="00D46F92">
        <w:trPr>
          <w:jc w:val="center"/>
        </w:trPr>
        <w:tc>
          <w:tcPr>
            <w:tcW w:w="6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数智审计</w:t>
            </w:r>
          </w:p>
        </w:tc>
        <w:tc>
          <w:tcPr>
            <w:tcW w:w="6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19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09:00-11:30</w:t>
            </w:r>
          </w:p>
        </w:tc>
        <w:tc>
          <w:tcPr>
            <w:tcW w:w="28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体系构建：数智审计人才培养体系。</w:t>
            </w:r>
          </w:p>
          <w:p w:rsidR="00D46F92" w:rsidRDefault="00485DFF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技术应用：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AI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在审计中的实践案例、数智审计工具实操、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AI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模型训练基础。</w:t>
            </w:r>
          </w:p>
          <w:p w:rsidR="00D46F92" w:rsidRDefault="00485DFF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产教融合：基于电商产业的审计案例构建。</w:t>
            </w:r>
          </w:p>
          <w:p w:rsidR="00D46F92" w:rsidRDefault="00485DFF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赛教结合：全国大学生审计精英挑战赛案例实操与经验交流。</w:t>
            </w: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14:30-17:00</w:t>
            </w:r>
          </w:p>
        </w:tc>
        <w:tc>
          <w:tcPr>
            <w:tcW w:w="28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20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09:00-11:30</w:t>
            </w:r>
          </w:p>
        </w:tc>
        <w:tc>
          <w:tcPr>
            <w:tcW w:w="28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numPr>
                <w:ilvl w:val="0"/>
                <w:numId w:val="4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14:30-17:00</w:t>
            </w:r>
          </w:p>
        </w:tc>
        <w:tc>
          <w:tcPr>
            <w:tcW w:w="28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09:00-18:30</w:t>
            </w:r>
          </w:p>
        </w:tc>
        <w:tc>
          <w:tcPr>
            <w:tcW w:w="2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线上实操</w:t>
            </w:r>
          </w:p>
        </w:tc>
      </w:tr>
      <w:tr w:rsidR="00D46F92">
        <w:trPr>
          <w:jc w:val="center"/>
        </w:trPr>
        <w:tc>
          <w:tcPr>
            <w:tcW w:w="6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数智财经</w:t>
            </w:r>
          </w:p>
        </w:tc>
        <w:tc>
          <w:tcPr>
            <w:tcW w:w="6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color w:val="404040"/>
                <w:sz w:val="24"/>
                <w:szCs w:val="24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22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09:00-11:30</w:t>
            </w:r>
          </w:p>
        </w:tc>
        <w:tc>
          <w:tcPr>
            <w:tcW w:w="28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1.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体系构建：数智财经人才培养体系。</w:t>
            </w:r>
          </w:p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2.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课程建设：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AI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在财经中的实践案例、数智财经工具实操、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AI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模型训练基础。</w:t>
            </w:r>
          </w:p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3.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产教融合：基于数智制造产业的财经案例构建。</w:t>
            </w:r>
          </w:p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4.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赛教结合：新商科综合能力大赛案例实操与经验交流。</w:t>
            </w: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14:30-17:00</w:t>
            </w:r>
          </w:p>
        </w:tc>
        <w:tc>
          <w:tcPr>
            <w:tcW w:w="28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23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09:00-11:30</w:t>
            </w:r>
          </w:p>
        </w:tc>
        <w:tc>
          <w:tcPr>
            <w:tcW w:w="28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numPr>
                <w:ilvl w:val="0"/>
                <w:numId w:val="7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14:30-17:00</w:t>
            </w:r>
          </w:p>
        </w:tc>
        <w:tc>
          <w:tcPr>
            <w:tcW w:w="28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numPr>
                <w:ilvl w:val="0"/>
                <w:numId w:val="8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24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09:00-18:30</w:t>
            </w:r>
          </w:p>
        </w:tc>
        <w:tc>
          <w:tcPr>
            <w:tcW w:w="28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线上实操</w:t>
            </w:r>
          </w:p>
        </w:tc>
      </w:tr>
      <w:tr w:rsidR="00D46F92">
        <w:trPr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数字营销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color w:val="404040"/>
                <w:sz w:val="24"/>
                <w:szCs w:val="24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26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09:00-11:30</w:t>
            </w:r>
          </w:p>
        </w:tc>
        <w:tc>
          <w:tcPr>
            <w:tcW w:w="2810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1.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体系构建：数智商贸人才培养体系。</w:t>
            </w:r>
          </w:p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2.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课程建设：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AI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在商贸中的实践案例、数智商贸工具实操、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AI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模型训练基础。</w:t>
            </w:r>
          </w:p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3.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产教融合：基于数智零售产业的商贸案例构建。</w:t>
            </w:r>
          </w:p>
          <w:p w:rsidR="00D46F92" w:rsidRDefault="00485DFF">
            <w:pPr>
              <w:spacing w:line="4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4.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赛教结合：新商科综合能力大赛案例实操与经验交流。</w:t>
            </w: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14:30-17:00</w:t>
            </w:r>
          </w:p>
        </w:tc>
        <w:tc>
          <w:tcPr>
            <w:tcW w:w="2810" w:type="pct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27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09:00-11:30</w:t>
            </w:r>
          </w:p>
        </w:tc>
        <w:tc>
          <w:tcPr>
            <w:tcW w:w="281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14:30-17:00</w:t>
            </w:r>
          </w:p>
        </w:tc>
        <w:tc>
          <w:tcPr>
            <w:tcW w:w="281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28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09:00-18:30</w:t>
            </w:r>
          </w:p>
        </w:tc>
        <w:tc>
          <w:tcPr>
            <w:tcW w:w="2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线上实操</w:t>
            </w:r>
          </w:p>
        </w:tc>
      </w:tr>
      <w:tr w:rsidR="00D46F92">
        <w:trPr>
          <w:trHeight w:val="1124"/>
          <w:jc w:val="center"/>
        </w:trPr>
        <w:tc>
          <w:tcPr>
            <w:tcW w:w="64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数字</w:t>
            </w:r>
          </w:p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供应链</w:t>
            </w:r>
          </w:p>
        </w:tc>
        <w:tc>
          <w:tcPr>
            <w:tcW w:w="63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color w:val="404040"/>
                <w:sz w:val="24"/>
                <w:szCs w:val="24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29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09:00-11:30</w:t>
            </w:r>
          </w:p>
        </w:tc>
        <w:tc>
          <w:tcPr>
            <w:tcW w:w="28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numPr>
                <w:ilvl w:val="0"/>
                <w:numId w:val="12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体系构建：数智物流人才培养体系。</w:t>
            </w:r>
          </w:p>
          <w:p w:rsidR="00D46F92" w:rsidRDefault="00485DFF">
            <w:pPr>
              <w:numPr>
                <w:ilvl w:val="0"/>
                <w:numId w:val="12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课程建设：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AI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在物流中的实践案例、数智物流工具实操、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AI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模型训练基础。</w:t>
            </w:r>
          </w:p>
          <w:p w:rsidR="00D46F92" w:rsidRDefault="00485DFF">
            <w:pPr>
              <w:numPr>
                <w:ilvl w:val="0"/>
                <w:numId w:val="12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产教融合：基于低空经济产业的物流案例构建。</w:t>
            </w:r>
          </w:p>
          <w:p w:rsidR="00D46F92" w:rsidRDefault="00485DFF">
            <w:pPr>
              <w:numPr>
                <w:ilvl w:val="0"/>
                <w:numId w:val="12"/>
              </w:num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赛教结合：新商科综合能力大赛案例实操与经验交流。</w:t>
            </w: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14:30-17:00</w:t>
            </w:r>
          </w:p>
        </w:tc>
        <w:tc>
          <w:tcPr>
            <w:tcW w:w="281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30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09:00-18:30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线上实操</w:t>
            </w:r>
          </w:p>
        </w:tc>
      </w:tr>
      <w:tr w:rsidR="00D46F92">
        <w:trPr>
          <w:trHeight w:val="898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数据资产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09:00-11:30</w:t>
            </w:r>
          </w:p>
        </w:tc>
        <w:tc>
          <w:tcPr>
            <w:tcW w:w="2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1.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体系构建：资产评估人才培养体系。</w:t>
            </w:r>
          </w:p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2.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课程建设：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AI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在资产评估中的实践案例、数字资产实践案例、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AI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模型训练基础。</w:t>
            </w:r>
          </w:p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3.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产教融合：数据资产实践案例构建。</w:t>
            </w:r>
          </w:p>
          <w:p w:rsidR="00D46F92" w:rsidRDefault="00485DFF">
            <w:pPr>
              <w:spacing w:line="4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4.</w:t>
            </w: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赛教结合：资产评估大赛实操与经验交流。</w:t>
            </w: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14:30-17:00</w:t>
            </w:r>
          </w:p>
        </w:tc>
        <w:tc>
          <w:tcPr>
            <w:tcW w:w="2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numPr>
                <w:ilvl w:val="0"/>
                <w:numId w:val="12"/>
              </w:numPr>
              <w:spacing w:line="4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D46F92">
        <w:trPr>
          <w:jc w:val="center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D46F92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Style w:val="a8"/>
                <w:rFonts w:ascii="Times New Roman" w:eastAsia="宋体" w:hAnsi="Times New Roman" w:cs="宋体"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2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月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3</w:t>
            </w: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日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Style w:val="a8"/>
                <w:rFonts w:ascii="Times New Roman" w:eastAsia="宋体" w:hAnsi="Times New Roman" w:cs="宋体" w:hint="eastAsia"/>
                <w:bCs/>
                <w:sz w:val="24"/>
                <w:szCs w:val="24"/>
                <w:lang w:eastAsia="zh-CN" w:bidi="ar"/>
              </w:rPr>
              <w:t>09:00-18:30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F92" w:rsidRDefault="00485DFF">
            <w:pPr>
              <w:spacing w:line="400" w:lineRule="exact"/>
              <w:jc w:val="both"/>
              <w:rPr>
                <w:rFonts w:ascii="Times New Roman" w:eastAsia="宋体" w:hAnsi="Times New Roman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宋体" w:hint="eastAsia"/>
                <w:color w:val="auto"/>
                <w:sz w:val="24"/>
                <w:szCs w:val="24"/>
                <w:lang w:eastAsia="zh-CN" w:bidi="ar"/>
              </w:rPr>
              <w:t>线上实操</w:t>
            </w:r>
          </w:p>
        </w:tc>
      </w:tr>
    </w:tbl>
    <w:p w:rsidR="00D46F92" w:rsidRDefault="00D46F92">
      <w:pPr>
        <w:widowControl w:val="0"/>
        <w:kinsoku/>
        <w:autoSpaceDE/>
        <w:autoSpaceDN/>
        <w:adjustRightInd/>
        <w:snapToGrid/>
        <w:spacing w:line="560" w:lineRule="exact"/>
        <w:ind w:right="640" w:firstLineChars="200" w:firstLine="640"/>
        <w:jc w:val="center"/>
        <w:textAlignment w:val="auto"/>
        <w:rPr>
          <w:rFonts w:ascii="Times New Roman" w:eastAsia="方正小标宋简体" w:hAnsi="Times New Roman" w:cs="方正小标宋简体"/>
          <w:snapToGrid/>
          <w:kern w:val="2"/>
          <w:sz w:val="32"/>
          <w:szCs w:val="22"/>
          <w:lang w:eastAsia="zh-CN"/>
        </w:rPr>
      </w:pPr>
    </w:p>
    <w:sectPr w:rsidR="00D46F92">
      <w:footerReference w:type="default" r:id="rId8"/>
      <w:pgSz w:w="11906" w:h="16839"/>
      <w:pgMar w:top="1440" w:right="1746" w:bottom="1440" w:left="1746" w:header="0" w:footer="9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BCF" w:rsidRDefault="00BD1BCF">
      <w:r>
        <w:separator/>
      </w:r>
    </w:p>
  </w:endnote>
  <w:endnote w:type="continuationSeparator" w:id="0">
    <w:p w:rsidR="00BD1BCF" w:rsidRDefault="00BD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F92" w:rsidRDefault="00485DFF">
    <w:pPr>
      <w:spacing w:line="176" w:lineRule="auto"/>
      <w:ind w:left="4129"/>
      <w:rPr>
        <w:rFonts w:ascii="Tahoma" w:eastAsia="Tahoma" w:hAnsi="Tahoma" w:cs="Tahoma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6F92" w:rsidRDefault="00485DFF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346DB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46F92" w:rsidRDefault="00485DFF">
                    <w:pPr>
                      <w:pStyle w:val="a5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9346DB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BCF" w:rsidRDefault="00BD1BCF">
      <w:r>
        <w:separator/>
      </w:r>
    </w:p>
  </w:footnote>
  <w:footnote w:type="continuationSeparator" w:id="0">
    <w:p w:rsidR="00BD1BCF" w:rsidRDefault="00BD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0D7E54"/>
    <w:multiLevelType w:val="singleLevel"/>
    <w:tmpl w:val="800D7E5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DD6BCF"/>
    <w:multiLevelType w:val="singleLevel"/>
    <w:tmpl w:val="D7DD6BCF"/>
    <w:lvl w:ilvl="0">
      <w:start w:val="1"/>
      <w:numFmt w:val="decimal"/>
      <w:suff w:val="space"/>
      <w:lvlText w:val="%1."/>
      <w:lvlJc w:val="left"/>
    </w:lvl>
  </w:abstractNum>
  <w:abstractNum w:abstractNumId="2">
    <w:nsid w:val="DF7DA096"/>
    <w:multiLevelType w:val="singleLevel"/>
    <w:tmpl w:val="DF7DA096"/>
    <w:lvl w:ilvl="0">
      <w:start w:val="1"/>
      <w:numFmt w:val="decimal"/>
      <w:suff w:val="space"/>
      <w:lvlText w:val="%1."/>
      <w:lvlJc w:val="left"/>
    </w:lvl>
  </w:abstractNum>
  <w:abstractNum w:abstractNumId="3">
    <w:nsid w:val="E55E24D0"/>
    <w:multiLevelType w:val="singleLevel"/>
    <w:tmpl w:val="E55E24D0"/>
    <w:lvl w:ilvl="0">
      <w:start w:val="1"/>
      <w:numFmt w:val="decimal"/>
      <w:suff w:val="space"/>
      <w:lvlText w:val="%1."/>
      <w:lvlJc w:val="left"/>
    </w:lvl>
  </w:abstractNum>
  <w:abstractNum w:abstractNumId="4">
    <w:nsid w:val="F6DDC5BF"/>
    <w:multiLevelType w:val="singleLevel"/>
    <w:tmpl w:val="F6DDC5BF"/>
    <w:lvl w:ilvl="0">
      <w:start w:val="1"/>
      <w:numFmt w:val="decimal"/>
      <w:suff w:val="space"/>
      <w:lvlText w:val="%1."/>
      <w:lvlJc w:val="left"/>
    </w:lvl>
  </w:abstractNum>
  <w:abstractNum w:abstractNumId="5">
    <w:nsid w:val="F6FFA5D1"/>
    <w:multiLevelType w:val="singleLevel"/>
    <w:tmpl w:val="F6FFA5D1"/>
    <w:lvl w:ilvl="0">
      <w:start w:val="1"/>
      <w:numFmt w:val="decimal"/>
      <w:suff w:val="space"/>
      <w:lvlText w:val="%1."/>
      <w:lvlJc w:val="left"/>
    </w:lvl>
  </w:abstractNum>
  <w:abstractNum w:abstractNumId="6">
    <w:nsid w:val="F771608E"/>
    <w:multiLevelType w:val="singleLevel"/>
    <w:tmpl w:val="F771608E"/>
    <w:lvl w:ilvl="0">
      <w:start w:val="1"/>
      <w:numFmt w:val="decimal"/>
      <w:suff w:val="space"/>
      <w:lvlText w:val="%1."/>
      <w:lvlJc w:val="left"/>
      <w:rPr>
        <w:rFonts w:ascii="宋体" w:eastAsia="宋体" w:hAnsi="宋体" w:cs="宋体" w:hint="default"/>
      </w:rPr>
    </w:lvl>
  </w:abstractNum>
  <w:abstractNum w:abstractNumId="7">
    <w:nsid w:val="FD7EDE06"/>
    <w:multiLevelType w:val="singleLevel"/>
    <w:tmpl w:val="FD7EDE06"/>
    <w:lvl w:ilvl="0">
      <w:start w:val="1"/>
      <w:numFmt w:val="decimal"/>
      <w:suff w:val="space"/>
      <w:lvlText w:val="%1."/>
      <w:lvlJc w:val="left"/>
      <w:rPr>
        <w:rFonts w:ascii="宋体" w:eastAsia="宋体" w:hAnsi="宋体" w:cs="宋体" w:hint="default"/>
      </w:rPr>
    </w:lvl>
  </w:abstractNum>
  <w:abstractNum w:abstractNumId="8">
    <w:nsid w:val="FDF77A1D"/>
    <w:multiLevelType w:val="singleLevel"/>
    <w:tmpl w:val="FDF77A1D"/>
    <w:lvl w:ilvl="0">
      <w:start w:val="1"/>
      <w:numFmt w:val="decimal"/>
      <w:suff w:val="space"/>
      <w:lvlText w:val="%1."/>
      <w:lvlJc w:val="left"/>
    </w:lvl>
  </w:abstractNum>
  <w:abstractNum w:abstractNumId="9">
    <w:nsid w:val="FFFF6F9B"/>
    <w:multiLevelType w:val="singleLevel"/>
    <w:tmpl w:val="FFFF6F9B"/>
    <w:lvl w:ilvl="0">
      <w:start w:val="1"/>
      <w:numFmt w:val="decimal"/>
      <w:suff w:val="space"/>
      <w:lvlText w:val="%1."/>
      <w:lvlJc w:val="left"/>
    </w:lvl>
  </w:abstractNum>
  <w:abstractNum w:abstractNumId="10">
    <w:nsid w:val="6F8FAA88"/>
    <w:multiLevelType w:val="singleLevel"/>
    <w:tmpl w:val="6F8FAA88"/>
    <w:lvl w:ilvl="0">
      <w:start w:val="1"/>
      <w:numFmt w:val="decimal"/>
      <w:suff w:val="space"/>
      <w:lvlText w:val="%1."/>
      <w:lvlJc w:val="left"/>
      <w:rPr>
        <w:rFonts w:ascii="宋体" w:eastAsia="宋体" w:hAnsi="宋体" w:cs="宋体" w:hint="default"/>
      </w:rPr>
    </w:lvl>
  </w:abstractNum>
  <w:abstractNum w:abstractNumId="11">
    <w:nsid w:val="7FFEBF04"/>
    <w:multiLevelType w:val="singleLevel"/>
    <w:tmpl w:val="7FFEBF04"/>
    <w:lvl w:ilvl="0">
      <w:start w:val="1"/>
      <w:numFmt w:val="decimal"/>
      <w:suff w:val="space"/>
      <w:lvlText w:val="%1."/>
      <w:lvlJc w:val="left"/>
      <w:rPr>
        <w:rFonts w:ascii="宋体" w:eastAsia="宋体" w:hAnsi="宋体" w:cs="宋体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isplayBackgroundShape/>
  <w:embedSystemFonts/>
  <w:bordersDoNotSurroundHeader/>
  <w:bordersDoNotSurroundFooter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zE2MjRkOGRhOTY5ODg1NjJkMGY0MGNlNmVlM2UzOWIifQ=="/>
  </w:docVars>
  <w:rsids>
    <w:rsidRoot w:val="00381708"/>
    <w:rsid w:val="BEFFDA0D"/>
    <w:rsid w:val="DBDFA5F1"/>
    <w:rsid w:val="FAFB771F"/>
    <w:rsid w:val="00235014"/>
    <w:rsid w:val="00381708"/>
    <w:rsid w:val="00485DFF"/>
    <w:rsid w:val="004B1BC7"/>
    <w:rsid w:val="009346DB"/>
    <w:rsid w:val="009D52B0"/>
    <w:rsid w:val="00B96053"/>
    <w:rsid w:val="00BD1BCF"/>
    <w:rsid w:val="00C153D0"/>
    <w:rsid w:val="00D46F92"/>
    <w:rsid w:val="00FC0022"/>
    <w:rsid w:val="035603AB"/>
    <w:rsid w:val="04BC79D1"/>
    <w:rsid w:val="07DB01AA"/>
    <w:rsid w:val="0B647AE8"/>
    <w:rsid w:val="0F367EB2"/>
    <w:rsid w:val="0F4920A4"/>
    <w:rsid w:val="11C92EC1"/>
    <w:rsid w:val="12021D1C"/>
    <w:rsid w:val="168E2976"/>
    <w:rsid w:val="1D3369BF"/>
    <w:rsid w:val="20211B3F"/>
    <w:rsid w:val="21D74A3A"/>
    <w:rsid w:val="225D4F07"/>
    <w:rsid w:val="28B97BD6"/>
    <w:rsid w:val="2CCE4AFC"/>
    <w:rsid w:val="31EB758B"/>
    <w:rsid w:val="3DB83752"/>
    <w:rsid w:val="3E1D3F92"/>
    <w:rsid w:val="3EBC5407"/>
    <w:rsid w:val="3FDF591F"/>
    <w:rsid w:val="401065E1"/>
    <w:rsid w:val="40987DBD"/>
    <w:rsid w:val="419F7CF4"/>
    <w:rsid w:val="43724950"/>
    <w:rsid w:val="442F7447"/>
    <w:rsid w:val="57AFC127"/>
    <w:rsid w:val="5813131E"/>
    <w:rsid w:val="590D6C96"/>
    <w:rsid w:val="5C7C6F16"/>
    <w:rsid w:val="5CC4686E"/>
    <w:rsid w:val="5D0C721C"/>
    <w:rsid w:val="5EC06B6E"/>
    <w:rsid w:val="68BA1F2A"/>
    <w:rsid w:val="6B183116"/>
    <w:rsid w:val="6D797E74"/>
    <w:rsid w:val="714221B0"/>
    <w:rsid w:val="727C4D57"/>
    <w:rsid w:val="73B515CA"/>
    <w:rsid w:val="75090DAD"/>
    <w:rsid w:val="7889282A"/>
    <w:rsid w:val="7B3F408A"/>
    <w:rsid w:val="7CB41FAA"/>
    <w:rsid w:val="7EFF7679"/>
    <w:rsid w:val="AFF3BA34"/>
    <w:rsid w:val="BDB7D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92C493-5F2D-447D-82CF-43258CDC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line="660" w:lineRule="exact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Balloon Text"/>
    <w:basedOn w:val="a"/>
    <w:link w:val="Char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qFormat/>
    <w:rPr>
      <w:b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2"/>
      <w:szCs w:val="22"/>
    </w:rPr>
  </w:style>
  <w:style w:type="character" w:customStyle="1" w:styleId="Char">
    <w:name w:val="批注框文本 Char"/>
    <w:basedOn w:val="a0"/>
    <w:link w:val="a4"/>
    <w:autoRedefine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CSDP</cp:lastModifiedBy>
  <cp:revision>4</cp:revision>
  <cp:lastPrinted>2025-12-26T02:24:00Z</cp:lastPrinted>
  <dcterms:created xsi:type="dcterms:W3CDTF">2024-08-03T17:21:00Z</dcterms:created>
  <dcterms:modified xsi:type="dcterms:W3CDTF">2025-12-29T07:31:00Z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2025-06-17T14:10:44Z</vt:filetime>
  </property>
  <property fmtid="{D5CDD505-2E9C-101B-9397-08002B2CF9AE}" pid="4" name="KSOTemplateDocerSaveRecord">
    <vt:lpwstr>eyJoZGlkIjoiZDJiNjZiNTFhN2Y5NjY1MWM4OGY2MmY3ZjNlMTA5NTciLCJ1c2VySWQiOiI0NjU3MzE5NjQifQ==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26B6F15F3ECB409295CBD116197B5655_13</vt:lpwstr>
  </property>
</Properties>
</file>